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71F62" w14:textId="77777777" w:rsidR="00156B39" w:rsidRDefault="00156B39" w:rsidP="00FA6B2E">
      <w:pPr>
        <w:jc w:val="center"/>
        <w:rPr>
          <w:b/>
          <w:bCs/>
        </w:rPr>
      </w:pPr>
    </w:p>
    <w:p w14:paraId="14492D8A" w14:textId="77777777" w:rsidR="00156B39" w:rsidRDefault="00156B39" w:rsidP="00FA6B2E">
      <w:pPr>
        <w:jc w:val="center"/>
        <w:rPr>
          <w:b/>
          <w:bCs/>
        </w:rPr>
      </w:pPr>
    </w:p>
    <w:p w14:paraId="2DBF7350" w14:textId="0D5BC2B4" w:rsidR="00FA6B2E" w:rsidRDefault="00FA6B2E" w:rsidP="00FA6B2E">
      <w:pPr>
        <w:jc w:val="center"/>
        <w:rPr>
          <w:b/>
          <w:bCs/>
        </w:rPr>
      </w:pPr>
      <w:r w:rsidRPr="00FA6B2E">
        <w:rPr>
          <w:b/>
          <w:bCs/>
        </w:rPr>
        <w:t xml:space="preserve">DICHIARAZIONE </w:t>
      </w:r>
      <w:bookmarkStart w:id="0" w:name="_Hlk145494474"/>
      <w:r w:rsidRPr="00FA6B2E">
        <w:rPr>
          <w:b/>
          <w:bCs/>
        </w:rPr>
        <w:t>RELATIVA AL POSSESSO DEI REQUISITI PER L’AFFIDAMENTO DEI CONTRATTI PUBBLICI EX ARTT. 94, 95, 96, 97, 98 E 100 DEL CODICE DEI CONTRATTI</w:t>
      </w:r>
      <w:r>
        <w:rPr>
          <w:b/>
          <w:bCs/>
        </w:rPr>
        <w:t xml:space="preserve"> PUBBLICI</w:t>
      </w:r>
      <w:bookmarkEnd w:id="0"/>
    </w:p>
    <w:p w14:paraId="31D27715" w14:textId="77777777" w:rsidR="00FA6B2E" w:rsidRDefault="00FA6B2E" w:rsidP="00FA6B2E">
      <w:pPr>
        <w:jc w:val="both"/>
        <w:rPr>
          <w:b/>
          <w:bCs/>
        </w:rPr>
      </w:pPr>
    </w:p>
    <w:p w14:paraId="18F9DE3C" w14:textId="77777777" w:rsidR="00FA6B2E" w:rsidRDefault="00FA6B2E" w:rsidP="00FA6B2E">
      <w:pPr>
        <w:jc w:val="both"/>
        <w:rPr>
          <w:b/>
          <w:bCs/>
        </w:rPr>
      </w:pPr>
    </w:p>
    <w:p w14:paraId="477E4062" w14:textId="7F3D44F9" w:rsidR="00FA6B2E" w:rsidRDefault="00FA6B2E" w:rsidP="00FA6B2E">
      <w:pPr>
        <w:jc w:val="both"/>
        <w:rPr>
          <w:b/>
          <w:bCs/>
        </w:rPr>
      </w:pPr>
      <w:r w:rsidRPr="00FA6B2E">
        <w:rPr>
          <w:b/>
          <w:bCs/>
        </w:rPr>
        <w:t xml:space="preserve">OGGETTO AFFIDAMENTO: </w:t>
      </w:r>
    </w:p>
    <w:p w14:paraId="5C2301E0" w14:textId="77777777" w:rsidR="005937DB" w:rsidRDefault="005937DB" w:rsidP="00FA6B2E">
      <w:pPr>
        <w:jc w:val="both"/>
        <w:rPr>
          <w:b/>
          <w:bCs/>
        </w:rPr>
      </w:pPr>
    </w:p>
    <w:p w14:paraId="0FF3CB4D" w14:textId="29BD3EE8" w:rsidR="00FA6B2E" w:rsidRPr="00FA6B2E" w:rsidRDefault="00FA6B2E" w:rsidP="00FA6B2E">
      <w:pPr>
        <w:jc w:val="both"/>
        <w:rPr>
          <w:b/>
          <w:bCs/>
        </w:rPr>
      </w:pPr>
      <w:r w:rsidRPr="00FA6B2E">
        <w:rPr>
          <w:b/>
          <w:bCs/>
        </w:rPr>
        <w:t>Il/la sottoscritto/a _______________________________________________________________________,</w:t>
      </w:r>
    </w:p>
    <w:p w14:paraId="16CAFCDD" w14:textId="77777777" w:rsidR="00FA6B2E" w:rsidRPr="00FA6B2E" w:rsidRDefault="00FA6B2E" w:rsidP="00FA6B2E">
      <w:pPr>
        <w:jc w:val="both"/>
        <w:rPr>
          <w:b/>
          <w:bCs/>
        </w:rPr>
      </w:pPr>
      <w:r w:rsidRPr="00FA6B2E">
        <w:rPr>
          <w:b/>
          <w:bCs/>
        </w:rPr>
        <w:t xml:space="preserve">nato/a </w:t>
      </w:r>
      <w:proofErr w:type="spellStart"/>
      <w:r w:rsidRPr="00FA6B2E">
        <w:rPr>
          <w:b/>
          <w:bCs/>
        </w:rPr>
        <w:t>a</w:t>
      </w:r>
      <w:proofErr w:type="spellEnd"/>
      <w:r w:rsidRPr="00FA6B2E">
        <w:rPr>
          <w:b/>
          <w:bCs/>
        </w:rPr>
        <w:t xml:space="preserve"> ________________________________________ (prov.) ____________il ____________,</w:t>
      </w:r>
    </w:p>
    <w:p w14:paraId="0EE5F092" w14:textId="608DF7EF" w:rsidR="00FA6B2E" w:rsidRPr="00FA6B2E" w:rsidRDefault="00FA6B2E" w:rsidP="00FA6B2E">
      <w:pPr>
        <w:jc w:val="both"/>
        <w:rPr>
          <w:b/>
          <w:bCs/>
        </w:rPr>
      </w:pPr>
      <w:r w:rsidRPr="00FA6B2E">
        <w:rPr>
          <w:b/>
          <w:bCs/>
        </w:rPr>
        <w:t>iscritto all’ordine ______________________________________________________ della provincia di _________________________</w:t>
      </w:r>
      <w:r w:rsidR="00E03655">
        <w:rPr>
          <w:b/>
          <w:bCs/>
        </w:rPr>
        <w:t xml:space="preserve"> </w:t>
      </w:r>
      <w:r w:rsidRPr="00FA6B2E">
        <w:rPr>
          <w:b/>
          <w:bCs/>
        </w:rPr>
        <w:t>al n. ____________________________________</w:t>
      </w:r>
    </w:p>
    <w:p w14:paraId="6217614E" w14:textId="686BCE53" w:rsidR="00FA6B2E" w:rsidRDefault="00FA6B2E" w:rsidP="00FA6B2E">
      <w:pPr>
        <w:jc w:val="both"/>
        <w:rPr>
          <w:b/>
          <w:bCs/>
        </w:rPr>
      </w:pPr>
      <w:r w:rsidRPr="00FA6B2E">
        <w:rPr>
          <w:b/>
          <w:bCs/>
        </w:rPr>
        <w:t>C.F. _______________________________ e P.I. _____________________________________ domicilio fiscale in</w:t>
      </w:r>
      <w:r w:rsidR="00E03655">
        <w:rPr>
          <w:b/>
          <w:bCs/>
        </w:rPr>
        <w:t xml:space="preserve"> </w:t>
      </w:r>
      <w:r w:rsidRPr="00FA6B2E">
        <w:rPr>
          <w:b/>
          <w:bCs/>
        </w:rPr>
        <w:t>_______________________________________________________</w:t>
      </w:r>
    </w:p>
    <w:p w14:paraId="2824EE73" w14:textId="77777777" w:rsidR="00FA6B2E" w:rsidRDefault="00FA6B2E" w:rsidP="00FA6B2E">
      <w:pPr>
        <w:jc w:val="both"/>
        <w:rPr>
          <w:b/>
          <w:bCs/>
        </w:rPr>
      </w:pPr>
    </w:p>
    <w:p w14:paraId="449AB83D" w14:textId="77777777" w:rsidR="00FA6B2E" w:rsidRPr="00FA6B2E" w:rsidRDefault="00FA6B2E" w:rsidP="00FA6B2E">
      <w:pPr>
        <w:jc w:val="both"/>
        <w:rPr>
          <w:b/>
          <w:bCs/>
        </w:rPr>
      </w:pPr>
      <w:r w:rsidRPr="00FA6B2E">
        <w:rPr>
          <w:b/>
          <w:bCs/>
        </w:rPr>
        <w:t>TENUTO CONTO che, ai sensi dell’art. 52 del d.lgs. 36/2023:</w:t>
      </w:r>
    </w:p>
    <w:p w14:paraId="7E9AC4D6" w14:textId="77777777" w:rsidR="00FA6B2E" w:rsidRPr="00FA6B2E" w:rsidRDefault="00FA6B2E" w:rsidP="00FA6B2E">
      <w:pPr>
        <w:jc w:val="both"/>
        <w:rPr>
          <w:b/>
          <w:bCs/>
        </w:rPr>
      </w:pPr>
    </w:p>
    <w:p w14:paraId="127E4D4A" w14:textId="77777777" w:rsidR="00FA6B2E" w:rsidRPr="00FA6B2E" w:rsidRDefault="00FA6B2E" w:rsidP="00FA6B2E">
      <w:pPr>
        <w:jc w:val="both"/>
      </w:pPr>
      <w:r w:rsidRPr="00FA6B2E">
        <w:t>nelle procedure di affidamento di cui all’articolo 50, comma 1, lettere a) e b), di importo inferiore a 40.000</w:t>
      </w:r>
      <w:r w:rsidRPr="00FA6B2E">
        <w:rPr>
          <w:b/>
          <w:bCs/>
        </w:rPr>
        <w:t xml:space="preserve"> </w:t>
      </w:r>
      <w:r w:rsidRPr="00FA6B2E">
        <w:t>euro, gli operatori economici attestano con dichiarazione sostitutiva di atto di notorietà il possesso dei requisiti di partecipazione e di qualificazione richiesti e che la stazione appaltante verifica le dichiarazioni, anche previo sorteggio di un campione individuato con modalità predeterminate ogni anno;</w:t>
      </w:r>
    </w:p>
    <w:p w14:paraId="1267D9FD" w14:textId="77777777" w:rsidR="00FA6B2E" w:rsidRPr="00FA6B2E" w:rsidRDefault="00FA6B2E" w:rsidP="00FA6B2E">
      <w:pPr>
        <w:jc w:val="both"/>
      </w:pPr>
      <w:r w:rsidRPr="00FA6B2E">
        <w:t>quando, in conseguenza della verifica, non sia confermato il possesso dei requisiti generali o speciali dichiarati, la stazione appaltante procede alla risoluzione del contratto, all’escussione della eventuale garanzia definitiva, alla comunicazione all’ANAC e alla sospensione dell’operatore economico dalla partecipazione alle procedure di affidamento indette dalla medesima stazione appaltante per un periodo da uno a dodici mesi decorrenti dall’adozione del provvedimento.</w:t>
      </w:r>
    </w:p>
    <w:p w14:paraId="35228B0A" w14:textId="77777777" w:rsidR="00FA6B2E" w:rsidRPr="00FA6B2E" w:rsidRDefault="00FA6B2E" w:rsidP="00FA6B2E">
      <w:pPr>
        <w:jc w:val="both"/>
      </w:pPr>
      <w:r w:rsidRPr="00FA6B2E">
        <w:t>Con riferimento alle prestazioni indicate in oggetto, ai sensi degli artt. 46, 47, 75 e 76 del d.P.R. 28.12.2000,</w:t>
      </w:r>
      <w:r w:rsidRPr="00FA6B2E">
        <w:rPr>
          <w:b/>
          <w:bCs/>
        </w:rPr>
        <w:t xml:space="preserve"> </w:t>
      </w:r>
      <w:r w:rsidRPr="00FA6B2E">
        <w:t xml:space="preserve">N. 445 e </w:t>
      </w:r>
      <w:proofErr w:type="spellStart"/>
      <w:r w:rsidRPr="00FA6B2E">
        <w:t>ss.mm.ii</w:t>
      </w:r>
      <w:proofErr w:type="spellEnd"/>
      <w:r w:rsidRPr="00FA6B2E">
        <w:t>., consapevole della responsabilità e delle conseguenze civili, amministrative e penali previste in caso di rilascio di dichiarazioni mendaci e/o formazione di atti falsi e/o uso degli stessi,</w:t>
      </w:r>
    </w:p>
    <w:p w14:paraId="093CC718" w14:textId="77777777" w:rsidR="00FA6B2E" w:rsidRPr="00FA6B2E" w:rsidRDefault="00FA6B2E" w:rsidP="00FA6B2E">
      <w:pPr>
        <w:jc w:val="center"/>
      </w:pPr>
    </w:p>
    <w:p w14:paraId="7BAE89A1" w14:textId="03E90BE7" w:rsidR="00FA6B2E" w:rsidRPr="00FA6B2E" w:rsidRDefault="00FA6B2E" w:rsidP="00FA6B2E">
      <w:pPr>
        <w:jc w:val="center"/>
        <w:rPr>
          <w:b/>
          <w:bCs/>
        </w:rPr>
      </w:pPr>
      <w:r w:rsidRPr="00FA6B2E">
        <w:rPr>
          <w:b/>
          <w:bCs/>
        </w:rPr>
        <w:t>DICHIARA</w:t>
      </w:r>
    </w:p>
    <w:tbl>
      <w:tblPr>
        <w:tblW w:w="5000" w:type="pct"/>
        <w:tblBorders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22"/>
      </w:tblGrid>
      <w:tr w:rsidR="00FA6B2E" w:rsidRPr="00FA6B2E" w14:paraId="7F022E79" w14:textId="77777777" w:rsidTr="00E03655">
        <w:tc>
          <w:tcPr>
            <w:tcW w:w="5000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3178B69B" w14:textId="30CB92F8" w:rsidR="00FA6B2E" w:rsidRPr="00FA6B2E" w:rsidRDefault="00FA6B2E" w:rsidP="00E03655">
            <w:r w:rsidRPr="00FA6B2E">
              <w:rPr>
                <w:b/>
                <w:bCs/>
              </w:rPr>
              <w:t>PARTE</w:t>
            </w:r>
            <w:r w:rsidR="00E03655">
              <w:rPr>
                <w:b/>
                <w:bCs/>
              </w:rPr>
              <w:t xml:space="preserve"> I</w:t>
            </w:r>
            <w:r w:rsidRPr="00FA6B2E">
              <w:rPr>
                <w:b/>
                <w:bCs/>
              </w:rPr>
              <w:t xml:space="preserve"> </w:t>
            </w:r>
            <w:r w:rsidR="00E03655">
              <w:rPr>
                <w:b/>
                <w:bCs/>
              </w:rPr>
              <w:t xml:space="preserve">- </w:t>
            </w:r>
            <w:r w:rsidRPr="00FA6B2E">
              <w:rPr>
                <w:b/>
                <w:bCs/>
              </w:rPr>
              <w:t>Requisiti di ordine generale e cause di esclusione automatica</w:t>
            </w:r>
            <w:r w:rsidRPr="00FA6B2E">
              <w:br/>
            </w:r>
            <w:r w:rsidRPr="00FA6B2E">
              <w:rPr>
                <w:i/>
                <w:iCs/>
              </w:rPr>
              <w:t>(art. 94 d.lgs. 36/2023)</w:t>
            </w:r>
          </w:p>
        </w:tc>
      </w:tr>
    </w:tbl>
    <w:p w14:paraId="6DD584E1" w14:textId="77777777" w:rsidR="00E03655" w:rsidRDefault="00E03655" w:rsidP="00FA6B2E">
      <w:pPr>
        <w:jc w:val="both"/>
      </w:pPr>
    </w:p>
    <w:p w14:paraId="11BDD3D1" w14:textId="0CD1F5F6" w:rsidR="00FA6B2E" w:rsidRPr="00FA6B2E" w:rsidRDefault="00FA6B2E" w:rsidP="00FA6B2E">
      <w:pPr>
        <w:jc w:val="both"/>
      </w:pPr>
      <w:r w:rsidRPr="00FA6B2E">
        <w:t>In ordine ai requisiti di cui all’art. 94 del d.lgs. 36/2023, </w:t>
      </w:r>
    </w:p>
    <w:p w14:paraId="3A73B625" w14:textId="77777777" w:rsidR="00FA6B2E" w:rsidRPr="00FA6B2E" w:rsidRDefault="00FA6B2E" w:rsidP="00F15805">
      <w:pPr>
        <w:jc w:val="center"/>
      </w:pPr>
      <w:r w:rsidRPr="00FA6B2E">
        <w:rPr>
          <w:b/>
          <w:bCs/>
        </w:rPr>
        <w:t>DICHIARA</w:t>
      </w:r>
    </w:p>
    <w:p w14:paraId="72C5CBF8" w14:textId="07527AD8" w:rsidR="00FA6B2E" w:rsidRPr="00FA6B2E" w:rsidRDefault="00FA6B2E" w:rsidP="00FA6B2E">
      <w:pPr>
        <w:jc w:val="both"/>
      </w:pPr>
      <w:r w:rsidRPr="00FA6B2E">
        <w:rPr>
          <w:rFonts w:ascii="Segoe UI Symbol" w:hAnsi="Segoe UI Symbol" w:cs="Segoe UI Symbol"/>
        </w:rPr>
        <w:lastRenderedPageBreak/>
        <w:t>☐</w:t>
      </w:r>
      <w:r w:rsidRPr="00FA6B2E">
        <w:t xml:space="preserve"> di non versare in alcuna delle cause di esclusione di cui al comma </w:t>
      </w:r>
      <w:r w:rsidR="005937DB">
        <w:t>all’</w:t>
      </w:r>
      <w:r w:rsidRPr="00FA6B2E">
        <w:t>94 del d.lgs. 36/2023, laddove applicabili, cui si rinvia e che si intend</w:t>
      </w:r>
      <w:r w:rsidR="005937DB">
        <w:t xml:space="preserve">ono </w:t>
      </w:r>
      <w:r w:rsidRPr="00FA6B2E">
        <w:t>qui ripetut</w:t>
      </w:r>
      <w:r w:rsidR="005937DB">
        <w:t>i</w:t>
      </w:r>
      <w:r w:rsidRPr="00FA6B2E">
        <w:t xml:space="preserve"> e trascritt</w:t>
      </w:r>
      <w:r w:rsidR="005937DB">
        <w:t>i</w:t>
      </w:r>
      <w:r w:rsidRPr="00FA6B2E">
        <w:t>;</w:t>
      </w:r>
    </w:p>
    <w:p w14:paraId="05FE2E47" w14:textId="77777777" w:rsidR="00FA6B2E" w:rsidRPr="00FA6B2E" w:rsidRDefault="00000000" w:rsidP="00FA6B2E">
      <w:pPr>
        <w:jc w:val="both"/>
      </w:pPr>
      <w:r>
        <w:pict w14:anchorId="5A46B058">
          <v:rect id="_x0000_i1025" style="width:0;height:0" o:hrstd="t" o:hrnoshade="t" o:hr="t" fillcolor="#222" stroked="f"/>
        </w:pict>
      </w:r>
    </w:p>
    <w:tbl>
      <w:tblPr>
        <w:tblW w:w="18971" w:type="dxa"/>
        <w:tblBorders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71"/>
      </w:tblGrid>
      <w:tr w:rsidR="00FA6B2E" w:rsidRPr="00FA6B2E" w14:paraId="165D54C1" w14:textId="77777777" w:rsidTr="00FA6B2E"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03420242" w14:textId="42B5770D" w:rsidR="00FA6B2E" w:rsidRPr="00FA6B2E" w:rsidRDefault="00FA6B2E" w:rsidP="00E03655">
            <w:r w:rsidRPr="00FA6B2E">
              <w:rPr>
                <w:b/>
                <w:bCs/>
              </w:rPr>
              <w:t>PARTE</w:t>
            </w:r>
            <w:r w:rsidR="00E03655">
              <w:rPr>
                <w:b/>
                <w:bCs/>
              </w:rPr>
              <w:t xml:space="preserve"> </w:t>
            </w:r>
            <w:r w:rsidRPr="00FA6B2E">
              <w:rPr>
                <w:b/>
                <w:bCs/>
              </w:rPr>
              <w:t>II</w:t>
            </w:r>
            <w:r w:rsidR="00E03655">
              <w:rPr>
                <w:b/>
                <w:bCs/>
              </w:rPr>
              <w:t xml:space="preserve"> - </w:t>
            </w:r>
            <w:r w:rsidRPr="00FA6B2E">
              <w:rPr>
                <w:b/>
                <w:bCs/>
              </w:rPr>
              <w:t>Cause di esclusione NON automatica</w:t>
            </w:r>
            <w:r w:rsidRPr="00FA6B2E">
              <w:br/>
            </w:r>
            <w:r w:rsidRPr="00FA6B2E">
              <w:rPr>
                <w:i/>
                <w:iCs/>
              </w:rPr>
              <w:t>(art. 95 d.lgs.36/2023)</w:t>
            </w:r>
          </w:p>
        </w:tc>
      </w:tr>
    </w:tbl>
    <w:p w14:paraId="56B8D7C3" w14:textId="77777777" w:rsidR="005937DB" w:rsidRDefault="005937DB" w:rsidP="00FA6B2E">
      <w:pPr>
        <w:jc w:val="both"/>
      </w:pPr>
    </w:p>
    <w:p w14:paraId="15891B21" w14:textId="023F7003" w:rsidR="00FA6B2E" w:rsidRPr="00FA6B2E" w:rsidRDefault="00FA6B2E" w:rsidP="00FA6B2E">
      <w:pPr>
        <w:jc w:val="both"/>
      </w:pPr>
      <w:r w:rsidRPr="00FA6B2E">
        <w:t>In ordine ai requisiti di cui all’art. 95 del d.lgs. 36/2023, </w:t>
      </w:r>
    </w:p>
    <w:p w14:paraId="47E26F25" w14:textId="77777777" w:rsidR="00FA6B2E" w:rsidRPr="00FA6B2E" w:rsidRDefault="00FA6B2E" w:rsidP="005937DB">
      <w:pPr>
        <w:jc w:val="center"/>
      </w:pPr>
      <w:r w:rsidRPr="00FA6B2E">
        <w:rPr>
          <w:b/>
          <w:bCs/>
        </w:rPr>
        <w:t>DICHIARA</w:t>
      </w:r>
    </w:p>
    <w:p w14:paraId="54CEB415" w14:textId="377901E6" w:rsidR="00FA6B2E" w:rsidRPr="00FA6B2E" w:rsidRDefault="00FA6B2E" w:rsidP="00FA6B2E">
      <w:pPr>
        <w:jc w:val="both"/>
      </w:pPr>
      <w:r w:rsidRPr="00FA6B2E">
        <w:rPr>
          <w:rFonts w:ascii="Segoe UI Symbol" w:hAnsi="Segoe UI Symbol" w:cs="Segoe UI Symbol"/>
        </w:rPr>
        <w:t>☐</w:t>
      </w:r>
      <w:r w:rsidRPr="00FA6B2E">
        <w:t xml:space="preserve"> </w:t>
      </w:r>
      <w:r w:rsidR="005937DB">
        <w:t>di non versare</w:t>
      </w:r>
      <w:r w:rsidRPr="00FA6B2E">
        <w:t xml:space="preserve"> in alcuna delle possibili cause di esclusione di cui </w:t>
      </w:r>
      <w:r w:rsidR="005937DB">
        <w:t>all’art.</w:t>
      </w:r>
      <w:r w:rsidRPr="00FA6B2E">
        <w:t xml:space="preserve"> 95 del d.lgs. 36/2023, laddove applicabili, cui si rinvia e che si intend</w:t>
      </w:r>
      <w:r w:rsidR="005937DB">
        <w:t xml:space="preserve">ono </w:t>
      </w:r>
      <w:r w:rsidRPr="00FA6B2E">
        <w:t>qui ripetut</w:t>
      </w:r>
      <w:r w:rsidR="005937DB">
        <w:t>e</w:t>
      </w:r>
      <w:r w:rsidRPr="00FA6B2E">
        <w:t xml:space="preserve"> e </w:t>
      </w:r>
      <w:proofErr w:type="spellStart"/>
      <w:r w:rsidRPr="00FA6B2E">
        <w:t>trascrit</w:t>
      </w:r>
      <w:r w:rsidR="005937DB">
        <w:t>e</w:t>
      </w:r>
      <w:r w:rsidRPr="00FA6B2E">
        <w:t>o</w:t>
      </w:r>
      <w:proofErr w:type="spellEnd"/>
      <w:r w:rsidRPr="00FA6B2E">
        <w:t>, anche tenuto conto di quanto disposto all’art. 98 dello stesso d.lgs. 36/2023;</w:t>
      </w:r>
    </w:p>
    <w:p w14:paraId="611D1383" w14:textId="77777777" w:rsidR="00E03655" w:rsidRPr="00FA6B2E" w:rsidRDefault="00E03655" w:rsidP="00E03655"/>
    <w:tbl>
      <w:tblPr>
        <w:tblW w:w="18971" w:type="dxa"/>
        <w:tblBorders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71"/>
      </w:tblGrid>
      <w:tr w:rsidR="00FA6B2E" w:rsidRPr="00FA6B2E" w14:paraId="030E9CD2" w14:textId="77777777" w:rsidTr="00FA6B2E"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08D589A8" w14:textId="33827037" w:rsidR="00FA6B2E" w:rsidRPr="00FA6B2E" w:rsidRDefault="00FA6B2E" w:rsidP="00E03655">
            <w:r w:rsidRPr="00FA6B2E">
              <w:rPr>
                <w:b/>
                <w:bCs/>
              </w:rPr>
              <w:t>PARTE III</w:t>
            </w:r>
            <w:r w:rsidR="00E03655">
              <w:rPr>
                <w:b/>
                <w:bCs/>
              </w:rPr>
              <w:t xml:space="preserve"> - </w:t>
            </w:r>
            <w:r w:rsidRPr="00FA6B2E">
              <w:rPr>
                <w:b/>
                <w:bCs/>
              </w:rPr>
              <w:t>Eventuali Misure di Self-</w:t>
            </w:r>
            <w:proofErr w:type="spellStart"/>
            <w:r w:rsidRPr="00FA6B2E">
              <w:rPr>
                <w:b/>
                <w:bCs/>
              </w:rPr>
              <w:t>Cleaning</w:t>
            </w:r>
            <w:proofErr w:type="spellEnd"/>
            <w:r w:rsidRPr="00FA6B2E">
              <w:br/>
            </w:r>
            <w:r w:rsidRPr="00FA6B2E">
              <w:rPr>
                <w:i/>
                <w:iCs/>
              </w:rPr>
              <w:t>(art. 96, COMMA 6, d.lgs. 36/2023)</w:t>
            </w:r>
          </w:p>
        </w:tc>
      </w:tr>
    </w:tbl>
    <w:p w14:paraId="5C22BD0E" w14:textId="77777777" w:rsidR="00E03655" w:rsidRDefault="00E03655" w:rsidP="00FA6B2E">
      <w:pPr>
        <w:jc w:val="both"/>
      </w:pPr>
    </w:p>
    <w:p w14:paraId="62A2CCE6" w14:textId="628D271F" w:rsidR="00FA6B2E" w:rsidRPr="00FA6B2E" w:rsidRDefault="00FA6B2E" w:rsidP="00FA6B2E">
      <w:pPr>
        <w:jc w:val="both"/>
      </w:pPr>
      <w:r w:rsidRPr="00FA6B2E">
        <w:t>In ordine alle misure di cui all’art. 96, comma 6, del d.lgs. 36/2023, </w:t>
      </w:r>
    </w:p>
    <w:p w14:paraId="1A9B7EA2" w14:textId="77777777" w:rsidR="00FA6B2E" w:rsidRPr="00FA6B2E" w:rsidRDefault="00FA6B2E" w:rsidP="00E03655">
      <w:pPr>
        <w:jc w:val="center"/>
      </w:pPr>
      <w:r w:rsidRPr="00FA6B2E">
        <w:rPr>
          <w:b/>
          <w:bCs/>
        </w:rPr>
        <w:t>DICHIARA</w:t>
      </w:r>
    </w:p>
    <w:p w14:paraId="5A55C69F" w14:textId="77777777" w:rsidR="00FA6B2E" w:rsidRPr="00FA6B2E" w:rsidRDefault="00FA6B2E" w:rsidP="00FA6B2E">
      <w:pPr>
        <w:jc w:val="both"/>
      </w:pPr>
      <w:r w:rsidRPr="00FA6B2E">
        <w:rPr>
          <w:b/>
          <w:bCs/>
        </w:rPr>
        <w:t>(eventuale, non compilare se ipotesi non sussistente) →</w:t>
      </w:r>
    </w:p>
    <w:p w14:paraId="27B19D53" w14:textId="77777777" w:rsidR="00FA6B2E" w:rsidRPr="00FA6B2E" w:rsidRDefault="00FA6B2E" w:rsidP="00FA6B2E">
      <w:pPr>
        <w:jc w:val="both"/>
      </w:pPr>
      <w:r w:rsidRPr="00FA6B2E">
        <w:t>che l’operatore economico, versando in una delle situazioni di cui all’articolo 94 (a eccezione del comma 6) o dell’art. 95 (a eccezione del comma 2) del d.lgs. 36/2023, ossia </w:t>
      </w:r>
      <w:r w:rsidRPr="00FA6B2E">
        <w:rPr>
          <w:i/>
          <w:iCs/>
        </w:rPr>
        <w:t>(indicare la circostanza che genererebbe una ipotesi di esclusione)</w:t>
      </w:r>
      <w:r w:rsidRPr="00FA6B2E">
        <w:t> _________________:</w:t>
      </w:r>
    </w:p>
    <w:p w14:paraId="63ED51A4" w14:textId="77777777" w:rsidR="00FA6B2E" w:rsidRPr="00FA6B2E" w:rsidRDefault="00FA6B2E" w:rsidP="00FA6B2E">
      <w:pPr>
        <w:numPr>
          <w:ilvl w:val="0"/>
          <w:numId w:val="1"/>
        </w:numPr>
        <w:jc w:val="both"/>
      </w:pPr>
      <w:r w:rsidRPr="00FA6B2E">
        <w:rPr>
          <w:rFonts w:ascii="Segoe UI Symbol" w:hAnsi="Segoe UI Symbol" w:cs="Segoe UI Symbol"/>
        </w:rPr>
        <w:t>☐</w:t>
      </w:r>
      <w:r w:rsidRPr="00FA6B2E">
        <w:t xml:space="preserve"> comprova, anche per il tramite della documentazione allegata alla presente, di aver adottato, ai sensi del comma 6 dell’art. 96 del Codice dei Contratti, le seguenti misure di self-</w:t>
      </w:r>
      <w:proofErr w:type="spellStart"/>
      <w:r w:rsidRPr="00FA6B2E">
        <w:t>cleaning</w:t>
      </w:r>
      <w:proofErr w:type="spellEnd"/>
      <w:r w:rsidRPr="00FA6B2E">
        <w:t xml:space="preserve"> ______________________________________________________  </w:t>
      </w:r>
      <w:r w:rsidRPr="00FA6B2E">
        <w:rPr>
          <w:i/>
          <w:iCs/>
        </w:rPr>
        <w:t>(N.B. → l’operatore economico dimostra di aver risarcito o di essersi impegnato a risarcire qualunque danno causato dal reato o dall’illecito, di aver chiarito i fatti e le circostanze in modo globale collaborando attivamente con le autorità investigative e di aver adottato provvedimenti concreti di carattere tecnico, organizzativo e relativi al personale idonei a prevenire ulteriori reati o illeciti)</w:t>
      </w:r>
      <w:r w:rsidRPr="00FA6B2E">
        <w:t>;</w:t>
      </w:r>
    </w:p>
    <w:p w14:paraId="2261EE46" w14:textId="77777777" w:rsidR="00FA6B2E" w:rsidRPr="00FA6B2E" w:rsidRDefault="00FA6B2E" w:rsidP="00FA6B2E">
      <w:pPr>
        <w:jc w:val="both"/>
      </w:pPr>
      <w:r w:rsidRPr="00FA6B2E">
        <w:rPr>
          <w:i/>
          <w:iCs/>
        </w:rPr>
        <w:t>oppure</w:t>
      </w:r>
    </w:p>
    <w:p w14:paraId="21FECA46" w14:textId="384AA268" w:rsidR="00FA6B2E" w:rsidRDefault="00FA6B2E" w:rsidP="00FA6B2E">
      <w:pPr>
        <w:numPr>
          <w:ilvl w:val="0"/>
          <w:numId w:val="2"/>
        </w:numPr>
        <w:jc w:val="both"/>
      </w:pPr>
      <w:r w:rsidRPr="00FA6B2E">
        <w:rPr>
          <w:rFonts w:ascii="Segoe UI Symbol" w:hAnsi="Segoe UI Symbol" w:cs="Segoe UI Symbol"/>
        </w:rPr>
        <w:t>☐</w:t>
      </w:r>
      <w:r w:rsidRPr="00FA6B2E">
        <w:t xml:space="preserve"> comprova, anche per il tramite della documentazione allegata alla presente, di NON aver potuto adottare misure di self-</w:t>
      </w:r>
      <w:proofErr w:type="spellStart"/>
      <w:r w:rsidRPr="00FA6B2E">
        <w:t>cleaning</w:t>
      </w:r>
      <w:proofErr w:type="spellEnd"/>
      <w:r w:rsidRPr="00FA6B2E">
        <w:t xml:space="preserve"> prima della presentazione dell’offerta in quanto ______________ e si impegna sin da ora </w:t>
      </w:r>
      <w:proofErr w:type="gramStart"/>
      <w:r w:rsidRPr="00FA6B2E">
        <w:t>ad</w:t>
      </w:r>
      <w:proofErr w:type="gramEnd"/>
      <w:r w:rsidRPr="00FA6B2E">
        <w:t xml:space="preserve"> adottare le misure correttive di cui comma 6 dell’art. 96 del Codice dei Contratti entro il termine di conclusione della procedura comunicandole tempestivamente alla stazione appaltante.</w:t>
      </w:r>
    </w:p>
    <w:p w14:paraId="5590DCAB" w14:textId="77777777" w:rsidR="005937DB" w:rsidRDefault="005937DB" w:rsidP="005937DB">
      <w:pPr>
        <w:jc w:val="both"/>
      </w:pPr>
    </w:p>
    <w:p w14:paraId="7410B71D" w14:textId="77777777" w:rsidR="005937DB" w:rsidRDefault="005937DB" w:rsidP="005937DB">
      <w:pPr>
        <w:jc w:val="both"/>
      </w:pPr>
    </w:p>
    <w:p w14:paraId="0251078D" w14:textId="77777777" w:rsidR="005937DB" w:rsidRDefault="005937DB" w:rsidP="005937DB">
      <w:pPr>
        <w:jc w:val="both"/>
      </w:pPr>
    </w:p>
    <w:p w14:paraId="56C1DE13" w14:textId="77777777" w:rsidR="005937DB" w:rsidRDefault="005937DB" w:rsidP="005937DB">
      <w:pPr>
        <w:jc w:val="both"/>
      </w:pPr>
    </w:p>
    <w:p w14:paraId="26633751" w14:textId="77777777" w:rsidR="005937DB" w:rsidRDefault="005937DB" w:rsidP="005937DB">
      <w:pPr>
        <w:jc w:val="both"/>
      </w:pPr>
    </w:p>
    <w:p w14:paraId="128DF928" w14:textId="77777777" w:rsidR="005937DB" w:rsidRPr="00FA6B2E" w:rsidRDefault="005937DB" w:rsidP="005937DB">
      <w:pPr>
        <w:jc w:val="both"/>
      </w:pPr>
    </w:p>
    <w:tbl>
      <w:tblPr>
        <w:tblW w:w="18971" w:type="dxa"/>
        <w:tblBorders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71"/>
      </w:tblGrid>
      <w:tr w:rsidR="00FA6B2E" w:rsidRPr="00FA6B2E" w14:paraId="68EA1D6C" w14:textId="77777777" w:rsidTr="00FA6B2E"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46A2A6E9" w14:textId="18467C48" w:rsidR="00FA6B2E" w:rsidRPr="00FA6B2E" w:rsidRDefault="00FA6B2E" w:rsidP="00E03655">
            <w:r w:rsidRPr="00FA6B2E">
              <w:rPr>
                <w:b/>
                <w:bCs/>
              </w:rPr>
              <w:t>PARTE IV</w:t>
            </w:r>
            <w:r w:rsidR="00E03655">
              <w:rPr>
                <w:b/>
                <w:bCs/>
              </w:rPr>
              <w:t xml:space="preserve"> - </w:t>
            </w:r>
            <w:r w:rsidRPr="00FA6B2E">
              <w:rPr>
                <w:b/>
                <w:bCs/>
              </w:rPr>
              <w:t>Requisiti di ordine speciale </w:t>
            </w:r>
            <w:r w:rsidRPr="00FA6B2E">
              <w:br/>
            </w:r>
            <w:r w:rsidRPr="00FA6B2E">
              <w:rPr>
                <w:i/>
                <w:iCs/>
              </w:rPr>
              <w:t>(art. 100 d.lgs. 36/2023)</w:t>
            </w:r>
          </w:p>
        </w:tc>
      </w:tr>
    </w:tbl>
    <w:p w14:paraId="27BB451B" w14:textId="77777777" w:rsidR="00E03655" w:rsidRDefault="00E03655" w:rsidP="00FA6B2E">
      <w:pPr>
        <w:jc w:val="both"/>
      </w:pPr>
    </w:p>
    <w:p w14:paraId="78779DD6" w14:textId="4ABBF538" w:rsidR="00FA6B2E" w:rsidRPr="00FA6B2E" w:rsidRDefault="00FA6B2E" w:rsidP="00FA6B2E">
      <w:pPr>
        <w:jc w:val="both"/>
      </w:pPr>
      <w:r w:rsidRPr="00FA6B2E">
        <w:t>In ordine ai requisiti di cui all’art. 100 del d.lgs. 36/2023, </w:t>
      </w:r>
    </w:p>
    <w:p w14:paraId="1FEF0046" w14:textId="77777777" w:rsidR="00FA6B2E" w:rsidRPr="00FA6B2E" w:rsidRDefault="00FA6B2E" w:rsidP="00E03655">
      <w:pPr>
        <w:jc w:val="center"/>
      </w:pPr>
      <w:r w:rsidRPr="00FA6B2E">
        <w:rPr>
          <w:b/>
          <w:bCs/>
        </w:rPr>
        <w:t>DICHIARA</w:t>
      </w:r>
    </w:p>
    <w:p w14:paraId="2EEA35B4" w14:textId="77777777" w:rsidR="00FA6B2E" w:rsidRPr="00FA6B2E" w:rsidRDefault="00FA6B2E" w:rsidP="00FA6B2E">
      <w:pPr>
        <w:jc w:val="both"/>
      </w:pPr>
      <w:r w:rsidRPr="00FA6B2E">
        <w:t>Che i requisiti di capacità economico-finanziaria e tecnico-professionale richiesti dalla Stazione Appaltante al fine di selezionare soggetti in possesso di documentate esperienze pregresse idonee all’esecuzione delle prestazioni contrattuali, sono posseduti da questo operatore economico. </w:t>
      </w:r>
    </w:p>
    <w:p w14:paraId="6A1AFDAD" w14:textId="77777777" w:rsidR="00FA6B2E" w:rsidRPr="00FA6B2E" w:rsidRDefault="00FA6B2E" w:rsidP="00FA6B2E">
      <w:pPr>
        <w:jc w:val="both"/>
      </w:pPr>
      <w:r w:rsidRPr="00FA6B2E">
        <w:t>In particolare, dichiara:</w:t>
      </w:r>
    </w:p>
    <w:p w14:paraId="2882B409" w14:textId="77777777" w:rsidR="00FA6B2E" w:rsidRPr="005937DB" w:rsidRDefault="00FA6B2E" w:rsidP="00FA6B2E">
      <w:pPr>
        <w:jc w:val="both"/>
        <w:rPr>
          <w:strike/>
        </w:rPr>
      </w:pPr>
      <w:r w:rsidRPr="00FA6B2E">
        <w:rPr>
          <w:rFonts w:ascii="Segoe UI Symbol" w:hAnsi="Segoe UI Symbol" w:cs="Segoe UI Symbol"/>
        </w:rPr>
        <w:t>☐</w:t>
      </w:r>
      <w:r w:rsidRPr="00FA6B2E">
        <w:t> </w:t>
      </w:r>
      <w:r w:rsidRPr="005937DB">
        <w:rPr>
          <w:b/>
          <w:bCs/>
          <w:strike/>
        </w:rPr>
        <w:t>quanto al</w:t>
      </w:r>
      <w:r w:rsidRPr="005937DB">
        <w:rPr>
          <w:strike/>
        </w:rPr>
        <w:t> </w:t>
      </w:r>
      <w:r w:rsidRPr="005937DB">
        <w:rPr>
          <w:b/>
          <w:bCs/>
          <w:strike/>
        </w:rPr>
        <w:t>requisito di capacità economica e finanziaria</w:t>
      </w:r>
      <w:r w:rsidRPr="005937DB">
        <w:rPr>
          <w:strike/>
        </w:rPr>
        <w:t>, che l’operatore economico che rappresenta possiede un fatturato globale almeno pari al valore stimato dell’appalto in oggetto, maturato complessivamente nel triennio 2020/2021/2022:</w:t>
      </w:r>
    </w:p>
    <w:tbl>
      <w:tblPr>
        <w:tblW w:w="5000" w:type="pct"/>
        <w:tblBorders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7"/>
        <w:gridCol w:w="6995"/>
      </w:tblGrid>
      <w:tr w:rsidR="00FA6B2E" w:rsidRPr="00FA6B2E" w14:paraId="075655CD" w14:textId="77777777" w:rsidTr="00FA6B2E">
        <w:tc>
          <w:tcPr>
            <w:tcW w:w="1365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39417D1C" w14:textId="77777777" w:rsidR="00FA6B2E" w:rsidRPr="00FA6B2E" w:rsidRDefault="00FA6B2E" w:rsidP="00FA6B2E">
            <w:pPr>
              <w:jc w:val="both"/>
            </w:pPr>
            <w:r w:rsidRPr="00FA6B2E">
              <w:rPr>
                <w:b/>
                <w:bCs/>
              </w:rPr>
              <w:t>Anno</w:t>
            </w:r>
          </w:p>
        </w:tc>
        <w:tc>
          <w:tcPr>
            <w:tcW w:w="3635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20696BB9" w14:textId="77777777" w:rsidR="00FA6B2E" w:rsidRPr="00FA6B2E" w:rsidRDefault="00FA6B2E" w:rsidP="00FA6B2E">
            <w:pPr>
              <w:jc w:val="both"/>
            </w:pPr>
            <w:r w:rsidRPr="00FA6B2E">
              <w:rPr>
                <w:b/>
                <w:bCs/>
              </w:rPr>
              <w:t>Fatturato globale [€]</w:t>
            </w:r>
          </w:p>
        </w:tc>
      </w:tr>
      <w:tr w:rsidR="00FA6B2E" w:rsidRPr="00FA6B2E" w14:paraId="3878B964" w14:textId="77777777" w:rsidTr="00FA6B2E">
        <w:tc>
          <w:tcPr>
            <w:tcW w:w="1365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162658CA" w14:textId="77777777" w:rsidR="00FA6B2E" w:rsidRPr="00FA6B2E" w:rsidRDefault="00FA6B2E" w:rsidP="00FA6B2E">
            <w:pPr>
              <w:jc w:val="both"/>
            </w:pPr>
          </w:p>
        </w:tc>
        <w:tc>
          <w:tcPr>
            <w:tcW w:w="3635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58290384" w14:textId="77777777" w:rsidR="00FA6B2E" w:rsidRPr="00FA6B2E" w:rsidRDefault="00FA6B2E" w:rsidP="00FA6B2E">
            <w:pPr>
              <w:jc w:val="both"/>
            </w:pPr>
          </w:p>
        </w:tc>
      </w:tr>
      <w:tr w:rsidR="00FA6B2E" w:rsidRPr="00FA6B2E" w14:paraId="2E9AF130" w14:textId="77777777" w:rsidTr="00FA6B2E">
        <w:tc>
          <w:tcPr>
            <w:tcW w:w="1365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0A6D1463" w14:textId="77777777" w:rsidR="00FA6B2E" w:rsidRPr="00FA6B2E" w:rsidRDefault="00FA6B2E" w:rsidP="00FA6B2E">
            <w:pPr>
              <w:jc w:val="both"/>
            </w:pPr>
          </w:p>
        </w:tc>
        <w:tc>
          <w:tcPr>
            <w:tcW w:w="3635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15B3D264" w14:textId="77777777" w:rsidR="00FA6B2E" w:rsidRPr="00FA6B2E" w:rsidRDefault="00FA6B2E" w:rsidP="00FA6B2E">
            <w:pPr>
              <w:jc w:val="both"/>
            </w:pPr>
          </w:p>
        </w:tc>
      </w:tr>
      <w:tr w:rsidR="00FA6B2E" w:rsidRPr="00FA6B2E" w14:paraId="63DF054E" w14:textId="77777777" w:rsidTr="00FA6B2E">
        <w:tc>
          <w:tcPr>
            <w:tcW w:w="1365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09239462" w14:textId="77777777" w:rsidR="00FA6B2E" w:rsidRPr="00FA6B2E" w:rsidRDefault="00FA6B2E" w:rsidP="00FA6B2E">
            <w:pPr>
              <w:jc w:val="both"/>
            </w:pPr>
          </w:p>
        </w:tc>
        <w:tc>
          <w:tcPr>
            <w:tcW w:w="3635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35003431" w14:textId="77777777" w:rsidR="00FA6B2E" w:rsidRPr="00FA6B2E" w:rsidRDefault="00FA6B2E" w:rsidP="00FA6B2E">
            <w:pPr>
              <w:jc w:val="both"/>
            </w:pPr>
          </w:p>
        </w:tc>
      </w:tr>
    </w:tbl>
    <w:p w14:paraId="2A03AD75" w14:textId="77777777" w:rsidR="00FA6B2E" w:rsidRDefault="00FA6B2E" w:rsidP="00FA6B2E">
      <w:pPr>
        <w:jc w:val="both"/>
        <w:rPr>
          <w:rFonts w:ascii="Segoe UI Symbol" w:hAnsi="Segoe UI Symbol" w:cs="Segoe UI Symbol"/>
        </w:rPr>
      </w:pPr>
    </w:p>
    <w:p w14:paraId="7DDB6271" w14:textId="436237CE" w:rsidR="00FA6B2E" w:rsidRPr="00FA6B2E" w:rsidRDefault="00FA6B2E" w:rsidP="00FA6B2E">
      <w:pPr>
        <w:jc w:val="both"/>
      </w:pPr>
      <w:r w:rsidRPr="00FA6B2E">
        <w:rPr>
          <w:rFonts w:ascii="Segoe UI Symbol" w:hAnsi="Segoe UI Symbol" w:cs="Segoe UI Symbol"/>
        </w:rPr>
        <w:t>☐</w:t>
      </w:r>
      <w:r w:rsidRPr="00FA6B2E">
        <w:t> </w:t>
      </w:r>
      <w:r w:rsidRPr="00FA6B2E">
        <w:rPr>
          <w:b/>
          <w:bCs/>
        </w:rPr>
        <w:t>quanto al</w:t>
      </w:r>
      <w:r w:rsidRPr="00FA6B2E">
        <w:t> </w:t>
      </w:r>
      <w:r w:rsidRPr="00FA6B2E">
        <w:rPr>
          <w:b/>
          <w:bCs/>
        </w:rPr>
        <w:t>requisito di capacità tecnica e professionale</w:t>
      </w:r>
      <w:r w:rsidRPr="00FA6B2E">
        <w:t>: che l’operatore economico che rappresenta ha eseguito nel triennio _______ contratti analoghi a quello in oggetto, anche a favore di soggetti privati, per un importo totale almeno pari al valore stimato dell’appalto</w:t>
      </w:r>
      <w:r w:rsidRPr="00FA6B2E">
        <w:rPr>
          <w:i/>
          <w:iCs/>
        </w:rPr>
        <w:t>:</w:t>
      </w:r>
    </w:p>
    <w:tbl>
      <w:tblPr>
        <w:tblW w:w="5000" w:type="pct"/>
        <w:tblBorders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2"/>
        <w:gridCol w:w="1630"/>
        <w:gridCol w:w="1801"/>
        <w:gridCol w:w="5119"/>
      </w:tblGrid>
      <w:tr w:rsidR="00FA6B2E" w:rsidRPr="00FA6B2E" w14:paraId="500613CB" w14:textId="77777777" w:rsidTr="00FA6B2E">
        <w:tc>
          <w:tcPr>
            <w:tcW w:w="557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645C7279" w14:textId="77777777" w:rsidR="00FA6B2E" w:rsidRPr="00FA6B2E" w:rsidRDefault="00FA6B2E" w:rsidP="00FA6B2E">
            <w:pPr>
              <w:jc w:val="both"/>
            </w:pPr>
            <w:r w:rsidRPr="00FA6B2E">
              <w:rPr>
                <w:b/>
                <w:bCs/>
              </w:rPr>
              <w:t>Anno</w:t>
            </w:r>
          </w:p>
        </w:tc>
        <w:tc>
          <w:tcPr>
            <w:tcW w:w="847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49A07BAD" w14:textId="77777777" w:rsidR="00FA6B2E" w:rsidRPr="00FA6B2E" w:rsidRDefault="00FA6B2E" w:rsidP="00FA6B2E">
            <w:pPr>
              <w:jc w:val="both"/>
            </w:pPr>
            <w:r w:rsidRPr="00FA6B2E">
              <w:rPr>
                <w:b/>
                <w:bCs/>
              </w:rPr>
              <w:t>Contratto </w:t>
            </w:r>
          </w:p>
        </w:tc>
        <w:tc>
          <w:tcPr>
            <w:tcW w:w="936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2CB56F05" w14:textId="77777777" w:rsidR="00FA6B2E" w:rsidRPr="00FA6B2E" w:rsidRDefault="00FA6B2E" w:rsidP="00FA6B2E">
            <w:pPr>
              <w:jc w:val="both"/>
            </w:pPr>
            <w:r w:rsidRPr="00FA6B2E">
              <w:rPr>
                <w:b/>
                <w:bCs/>
              </w:rPr>
              <w:t>Importo [€]</w:t>
            </w:r>
          </w:p>
        </w:tc>
        <w:tc>
          <w:tcPr>
            <w:tcW w:w="2660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4770DE1F" w14:textId="77777777" w:rsidR="00FA6B2E" w:rsidRPr="00FA6B2E" w:rsidRDefault="00FA6B2E" w:rsidP="00FA6B2E">
            <w:pPr>
              <w:jc w:val="both"/>
            </w:pPr>
            <w:r w:rsidRPr="00FA6B2E">
              <w:rPr>
                <w:b/>
                <w:bCs/>
              </w:rPr>
              <w:t>Svolto per conto del seguente soggetto:</w:t>
            </w:r>
          </w:p>
        </w:tc>
      </w:tr>
      <w:tr w:rsidR="00FA6B2E" w:rsidRPr="00FA6B2E" w14:paraId="73B106AF" w14:textId="77777777" w:rsidTr="00FA6B2E">
        <w:tc>
          <w:tcPr>
            <w:tcW w:w="557" w:type="pct"/>
            <w:vMerge w:val="restar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143225FF" w14:textId="77777777" w:rsidR="00FA6B2E" w:rsidRPr="00FA6B2E" w:rsidRDefault="00FA6B2E" w:rsidP="00FA6B2E">
            <w:pPr>
              <w:jc w:val="both"/>
            </w:pPr>
            <w:r w:rsidRPr="00FA6B2E">
              <w:t>___</w:t>
            </w:r>
          </w:p>
        </w:tc>
        <w:tc>
          <w:tcPr>
            <w:tcW w:w="847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62E8538B" w14:textId="77777777" w:rsidR="00FA6B2E" w:rsidRPr="00FA6B2E" w:rsidRDefault="00FA6B2E" w:rsidP="00FA6B2E">
            <w:pPr>
              <w:jc w:val="both"/>
            </w:pPr>
          </w:p>
        </w:tc>
        <w:tc>
          <w:tcPr>
            <w:tcW w:w="936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05D9E646" w14:textId="77777777" w:rsidR="00FA6B2E" w:rsidRPr="00FA6B2E" w:rsidRDefault="00FA6B2E" w:rsidP="00FA6B2E">
            <w:pPr>
              <w:jc w:val="both"/>
            </w:pPr>
          </w:p>
        </w:tc>
        <w:tc>
          <w:tcPr>
            <w:tcW w:w="2660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1363B8B0" w14:textId="77777777" w:rsidR="00FA6B2E" w:rsidRPr="00FA6B2E" w:rsidRDefault="00FA6B2E" w:rsidP="00FA6B2E">
            <w:pPr>
              <w:jc w:val="both"/>
            </w:pPr>
          </w:p>
        </w:tc>
      </w:tr>
      <w:tr w:rsidR="00FA6B2E" w:rsidRPr="00FA6B2E" w14:paraId="4913807D" w14:textId="77777777" w:rsidTr="00FA6B2E">
        <w:tc>
          <w:tcPr>
            <w:tcW w:w="557" w:type="pct"/>
            <w:vMerge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vAlign w:val="center"/>
            <w:hideMark/>
          </w:tcPr>
          <w:p w14:paraId="695A641A" w14:textId="77777777" w:rsidR="00FA6B2E" w:rsidRPr="00FA6B2E" w:rsidRDefault="00FA6B2E" w:rsidP="00FA6B2E">
            <w:pPr>
              <w:jc w:val="both"/>
            </w:pPr>
          </w:p>
        </w:tc>
        <w:tc>
          <w:tcPr>
            <w:tcW w:w="847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4BBF3574" w14:textId="77777777" w:rsidR="00FA6B2E" w:rsidRPr="00FA6B2E" w:rsidRDefault="00FA6B2E" w:rsidP="00FA6B2E">
            <w:pPr>
              <w:jc w:val="both"/>
            </w:pPr>
          </w:p>
        </w:tc>
        <w:tc>
          <w:tcPr>
            <w:tcW w:w="936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01726E39" w14:textId="77777777" w:rsidR="00FA6B2E" w:rsidRPr="00FA6B2E" w:rsidRDefault="00FA6B2E" w:rsidP="00FA6B2E">
            <w:pPr>
              <w:jc w:val="both"/>
            </w:pPr>
          </w:p>
        </w:tc>
        <w:tc>
          <w:tcPr>
            <w:tcW w:w="2660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1DFB3456" w14:textId="77777777" w:rsidR="00FA6B2E" w:rsidRPr="00FA6B2E" w:rsidRDefault="00FA6B2E" w:rsidP="00FA6B2E">
            <w:pPr>
              <w:jc w:val="both"/>
            </w:pPr>
          </w:p>
        </w:tc>
      </w:tr>
      <w:tr w:rsidR="00FA6B2E" w:rsidRPr="00FA6B2E" w14:paraId="756FFC41" w14:textId="77777777" w:rsidTr="00FA6B2E">
        <w:tc>
          <w:tcPr>
            <w:tcW w:w="557" w:type="pct"/>
            <w:vMerge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vAlign w:val="center"/>
            <w:hideMark/>
          </w:tcPr>
          <w:p w14:paraId="0C351810" w14:textId="77777777" w:rsidR="00FA6B2E" w:rsidRPr="00FA6B2E" w:rsidRDefault="00FA6B2E" w:rsidP="00FA6B2E">
            <w:pPr>
              <w:jc w:val="both"/>
            </w:pPr>
          </w:p>
        </w:tc>
        <w:tc>
          <w:tcPr>
            <w:tcW w:w="847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6BE8D51B" w14:textId="77777777" w:rsidR="00FA6B2E" w:rsidRPr="00FA6B2E" w:rsidRDefault="00FA6B2E" w:rsidP="00FA6B2E">
            <w:pPr>
              <w:jc w:val="both"/>
            </w:pPr>
          </w:p>
        </w:tc>
        <w:tc>
          <w:tcPr>
            <w:tcW w:w="936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5E446EF5" w14:textId="77777777" w:rsidR="00FA6B2E" w:rsidRPr="00FA6B2E" w:rsidRDefault="00FA6B2E" w:rsidP="00FA6B2E">
            <w:pPr>
              <w:jc w:val="both"/>
            </w:pPr>
          </w:p>
        </w:tc>
        <w:tc>
          <w:tcPr>
            <w:tcW w:w="2660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02619A7A" w14:textId="77777777" w:rsidR="00FA6B2E" w:rsidRPr="00FA6B2E" w:rsidRDefault="00FA6B2E" w:rsidP="00FA6B2E">
            <w:pPr>
              <w:jc w:val="both"/>
            </w:pPr>
          </w:p>
        </w:tc>
      </w:tr>
      <w:tr w:rsidR="00FA6B2E" w:rsidRPr="00FA6B2E" w14:paraId="3EE18A0F" w14:textId="77777777" w:rsidTr="00FA6B2E">
        <w:tc>
          <w:tcPr>
            <w:tcW w:w="557" w:type="pct"/>
            <w:vMerge w:val="restar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642D43D2" w14:textId="77777777" w:rsidR="00FA6B2E" w:rsidRPr="00FA6B2E" w:rsidRDefault="00FA6B2E" w:rsidP="00FA6B2E">
            <w:pPr>
              <w:jc w:val="both"/>
            </w:pPr>
            <w:r w:rsidRPr="00FA6B2E">
              <w:t>___</w:t>
            </w:r>
          </w:p>
        </w:tc>
        <w:tc>
          <w:tcPr>
            <w:tcW w:w="847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378FC9F3" w14:textId="77777777" w:rsidR="00FA6B2E" w:rsidRPr="00FA6B2E" w:rsidRDefault="00FA6B2E" w:rsidP="00FA6B2E">
            <w:pPr>
              <w:jc w:val="both"/>
            </w:pPr>
          </w:p>
        </w:tc>
        <w:tc>
          <w:tcPr>
            <w:tcW w:w="936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22433004" w14:textId="77777777" w:rsidR="00FA6B2E" w:rsidRPr="00FA6B2E" w:rsidRDefault="00FA6B2E" w:rsidP="00FA6B2E">
            <w:pPr>
              <w:jc w:val="both"/>
            </w:pPr>
          </w:p>
        </w:tc>
        <w:tc>
          <w:tcPr>
            <w:tcW w:w="2660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0695E0E6" w14:textId="77777777" w:rsidR="00FA6B2E" w:rsidRPr="00FA6B2E" w:rsidRDefault="00FA6B2E" w:rsidP="00FA6B2E">
            <w:pPr>
              <w:jc w:val="both"/>
            </w:pPr>
          </w:p>
        </w:tc>
      </w:tr>
      <w:tr w:rsidR="00FA6B2E" w:rsidRPr="00FA6B2E" w14:paraId="10823CA2" w14:textId="77777777" w:rsidTr="00FA6B2E">
        <w:tc>
          <w:tcPr>
            <w:tcW w:w="557" w:type="pct"/>
            <w:vMerge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vAlign w:val="center"/>
            <w:hideMark/>
          </w:tcPr>
          <w:p w14:paraId="6D7A2542" w14:textId="77777777" w:rsidR="00FA6B2E" w:rsidRPr="00FA6B2E" w:rsidRDefault="00FA6B2E" w:rsidP="00FA6B2E">
            <w:pPr>
              <w:jc w:val="both"/>
            </w:pPr>
          </w:p>
        </w:tc>
        <w:tc>
          <w:tcPr>
            <w:tcW w:w="847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01F43D95" w14:textId="77777777" w:rsidR="00FA6B2E" w:rsidRPr="00FA6B2E" w:rsidRDefault="00FA6B2E" w:rsidP="00FA6B2E">
            <w:pPr>
              <w:jc w:val="both"/>
            </w:pPr>
          </w:p>
        </w:tc>
        <w:tc>
          <w:tcPr>
            <w:tcW w:w="936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11EB2020" w14:textId="77777777" w:rsidR="00FA6B2E" w:rsidRPr="00FA6B2E" w:rsidRDefault="00FA6B2E" w:rsidP="00FA6B2E">
            <w:pPr>
              <w:jc w:val="both"/>
            </w:pPr>
          </w:p>
        </w:tc>
        <w:tc>
          <w:tcPr>
            <w:tcW w:w="2660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043C1870" w14:textId="77777777" w:rsidR="00FA6B2E" w:rsidRPr="00FA6B2E" w:rsidRDefault="00FA6B2E" w:rsidP="00FA6B2E">
            <w:pPr>
              <w:jc w:val="both"/>
            </w:pPr>
          </w:p>
        </w:tc>
      </w:tr>
      <w:tr w:rsidR="00FA6B2E" w:rsidRPr="00FA6B2E" w14:paraId="34717419" w14:textId="77777777" w:rsidTr="00FA6B2E">
        <w:tc>
          <w:tcPr>
            <w:tcW w:w="557" w:type="pct"/>
            <w:vMerge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vAlign w:val="center"/>
            <w:hideMark/>
          </w:tcPr>
          <w:p w14:paraId="6F5CD250" w14:textId="77777777" w:rsidR="00FA6B2E" w:rsidRPr="00FA6B2E" w:rsidRDefault="00FA6B2E" w:rsidP="00FA6B2E">
            <w:pPr>
              <w:jc w:val="both"/>
            </w:pPr>
          </w:p>
        </w:tc>
        <w:tc>
          <w:tcPr>
            <w:tcW w:w="847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56FD417F" w14:textId="77777777" w:rsidR="00FA6B2E" w:rsidRPr="00FA6B2E" w:rsidRDefault="00FA6B2E" w:rsidP="00FA6B2E">
            <w:pPr>
              <w:jc w:val="both"/>
            </w:pPr>
          </w:p>
        </w:tc>
        <w:tc>
          <w:tcPr>
            <w:tcW w:w="936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4CC6777C" w14:textId="77777777" w:rsidR="00FA6B2E" w:rsidRPr="00FA6B2E" w:rsidRDefault="00FA6B2E" w:rsidP="00FA6B2E">
            <w:pPr>
              <w:jc w:val="both"/>
            </w:pPr>
          </w:p>
        </w:tc>
        <w:tc>
          <w:tcPr>
            <w:tcW w:w="2660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74E29B6C" w14:textId="77777777" w:rsidR="00FA6B2E" w:rsidRPr="00FA6B2E" w:rsidRDefault="00FA6B2E" w:rsidP="00FA6B2E">
            <w:pPr>
              <w:jc w:val="both"/>
            </w:pPr>
          </w:p>
        </w:tc>
      </w:tr>
      <w:tr w:rsidR="001039FA" w:rsidRPr="00FA6B2E" w14:paraId="22E908F9" w14:textId="77777777" w:rsidTr="006E26FB">
        <w:tc>
          <w:tcPr>
            <w:tcW w:w="557" w:type="pct"/>
            <w:vMerge w:val="restart"/>
            <w:tcBorders>
              <w:top w:val="single" w:sz="6" w:space="0" w:color="E9E9E9"/>
              <w:left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7F7FB247" w14:textId="77777777" w:rsidR="001039FA" w:rsidRPr="00FA6B2E" w:rsidRDefault="001039FA" w:rsidP="00FA6B2E">
            <w:pPr>
              <w:jc w:val="both"/>
            </w:pPr>
            <w:r w:rsidRPr="00FA6B2E">
              <w:t>___</w:t>
            </w:r>
          </w:p>
        </w:tc>
        <w:tc>
          <w:tcPr>
            <w:tcW w:w="847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60E74DC5" w14:textId="77777777" w:rsidR="001039FA" w:rsidRPr="00FA6B2E" w:rsidRDefault="001039FA" w:rsidP="00FA6B2E">
            <w:pPr>
              <w:jc w:val="both"/>
            </w:pPr>
          </w:p>
        </w:tc>
        <w:tc>
          <w:tcPr>
            <w:tcW w:w="936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249F61B3" w14:textId="77777777" w:rsidR="001039FA" w:rsidRPr="00FA6B2E" w:rsidRDefault="001039FA" w:rsidP="00FA6B2E">
            <w:pPr>
              <w:jc w:val="both"/>
            </w:pPr>
          </w:p>
        </w:tc>
        <w:tc>
          <w:tcPr>
            <w:tcW w:w="2660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1173CF6B" w14:textId="77777777" w:rsidR="001039FA" w:rsidRPr="00FA6B2E" w:rsidRDefault="001039FA" w:rsidP="00FA6B2E">
            <w:pPr>
              <w:jc w:val="both"/>
            </w:pPr>
          </w:p>
        </w:tc>
      </w:tr>
      <w:tr w:rsidR="001039FA" w:rsidRPr="00FA6B2E" w14:paraId="3EE24867" w14:textId="77777777" w:rsidTr="006E26FB">
        <w:tc>
          <w:tcPr>
            <w:tcW w:w="557" w:type="pct"/>
            <w:vMerge/>
            <w:tcBorders>
              <w:left w:val="single" w:sz="6" w:space="0" w:color="E9E9E9"/>
              <w:right w:val="single" w:sz="6" w:space="0" w:color="E9E9E9"/>
            </w:tcBorders>
            <w:vAlign w:val="center"/>
            <w:hideMark/>
          </w:tcPr>
          <w:p w14:paraId="610A0EC6" w14:textId="77777777" w:rsidR="001039FA" w:rsidRPr="00FA6B2E" w:rsidRDefault="001039FA" w:rsidP="00FA6B2E">
            <w:pPr>
              <w:jc w:val="both"/>
            </w:pPr>
          </w:p>
        </w:tc>
        <w:tc>
          <w:tcPr>
            <w:tcW w:w="847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59E5A55C" w14:textId="77777777" w:rsidR="001039FA" w:rsidRPr="00FA6B2E" w:rsidRDefault="001039FA" w:rsidP="00FA6B2E">
            <w:pPr>
              <w:jc w:val="both"/>
            </w:pPr>
          </w:p>
        </w:tc>
        <w:tc>
          <w:tcPr>
            <w:tcW w:w="936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5A0595AF" w14:textId="77777777" w:rsidR="001039FA" w:rsidRPr="00FA6B2E" w:rsidRDefault="001039FA" w:rsidP="00FA6B2E">
            <w:pPr>
              <w:jc w:val="both"/>
            </w:pPr>
          </w:p>
        </w:tc>
        <w:tc>
          <w:tcPr>
            <w:tcW w:w="2660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234C3D8E" w14:textId="77777777" w:rsidR="001039FA" w:rsidRPr="00FA6B2E" w:rsidRDefault="001039FA" w:rsidP="00FA6B2E">
            <w:pPr>
              <w:jc w:val="both"/>
            </w:pPr>
          </w:p>
        </w:tc>
      </w:tr>
      <w:tr w:rsidR="001039FA" w:rsidRPr="00FA6B2E" w14:paraId="63CFD970" w14:textId="77777777" w:rsidTr="006E26FB">
        <w:tc>
          <w:tcPr>
            <w:tcW w:w="557" w:type="pct"/>
            <w:vMerge/>
            <w:tcBorders>
              <w:left w:val="single" w:sz="6" w:space="0" w:color="E9E9E9"/>
              <w:bottom w:val="single" w:sz="6" w:space="0" w:color="E9E9E9"/>
              <w:right w:val="single" w:sz="6" w:space="0" w:color="E9E9E9"/>
            </w:tcBorders>
            <w:vAlign w:val="center"/>
            <w:hideMark/>
          </w:tcPr>
          <w:p w14:paraId="0A006CC4" w14:textId="77777777" w:rsidR="001039FA" w:rsidRPr="00FA6B2E" w:rsidRDefault="001039FA" w:rsidP="00FA6B2E">
            <w:pPr>
              <w:jc w:val="both"/>
            </w:pPr>
          </w:p>
        </w:tc>
        <w:tc>
          <w:tcPr>
            <w:tcW w:w="847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4D594A68" w14:textId="77777777" w:rsidR="001039FA" w:rsidRPr="00FA6B2E" w:rsidRDefault="001039FA" w:rsidP="00FA6B2E">
            <w:pPr>
              <w:jc w:val="both"/>
            </w:pPr>
          </w:p>
        </w:tc>
        <w:tc>
          <w:tcPr>
            <w:tcW w:w="936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75886240" w14:textId="77777777" w:rsidR="001039FA" w:rsidRPr="00FA6B2E" w:rsidRDefault="001039FA" w:rsidP="00FA6B2E">
            <w:pPr>
              <w:jc w:val="both"/>
            </w:pPr>
          </w:p>
        </w:tc>
        <w:tc>
          <w:tcPr>
            <w:tcW w:w="2660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0C2E35BA" w14:textId="77777777" w:rsidR="001039FA" w:rsidRPr="00FA6B2E" w:rsidRDefault="001039FA" w:rsidP="00FA6B2E">
            <w:pPr>
              <w:jc w:val="both"/>
            </w:pPr>
          </w:p>
        </w:tc>
      </w:tr>
    </w:tbl>
    <w:p w14:paraId="37D598B8" w14:textId="77777777" w:rsidR="00FA6B2E" w:rsidRPr="00FA6B2E" w:rsidRDefault="00FA6B2E" w:rsidP="00FA6B2E">
      <w:pPr>
        <w:jc w:val="both"/>
        <w:rPr>
          <w:vanish/>
        </w:rPr>
      </w:pPr>
    </w:p>
    <w:tbl>
      <w:tblPr>
        <w:tblW w:w="5000" w:type="pct"/>
        <w:tblBorders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22"/>
      </w:tblGrid>
      <w:tr w:rsidR="00FA6B2E" w:rsidRPr="00FA6B2E" w14:paraId="6A404E6E" w14:textId="77777777" w:rsidTr="00E03655">
        <w:tc>
          <w:tcPr>
            <w:tcW w:w="5000" w:type="pc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20" w:type="dxa"/>
              <w:left w:w="168" w:type="dxa"/>
              <w:bottom w:w="120" w:type="dxa"/>
              <w:right w:w="168" w:type="dxa"/>
            </w:tcMar>
            <w:vAlign w:val="center"/>
            <w:hideMark/>
          </w:tcPr>
          <w:p w14:paraId="1850AE6D" w14:textId="6180BFAB" w:rsidR="00FA6B2E" w:rsidRPr="00FA6B2E" w:rsidRDefault="00FA6B2E" w:rsidP="00E03655">
            <w:r w:rsidRPr="00FA6B2E">
              <w:rPr>
                <w:b/>
                <w:bCs/>
              </w:rPr>
              <w:t>PARTE V</w:t>
            </w:r>
            <w:r w:rsidR="00E03655">
              <w:rPr>
                <w:b/>
                <w:bCs/>
              </w:rPr>
              <w:t xml:space="preserve"> - </w:t>
            </w:r>
            <w:r w:rsidRPr="00FA6B2E">
              <w:rPr>
                <w:b/>
                <w:bCs/>
              </w:rPr>
              <w:t>Dichiarazioni Finali</w:t>
            </w:r>
          </w:p>
        </w:tc>
      </w:tr>
    </w:tbl>
    <w:p w14:paraId="3CA203C8" w14:textId="77777777" w:rsidR="00FA6B2E" w:rsidRDefault="00FA6B2E" w:rsidP="00FA6B2E">
      <w:pPr>
        <w:jc w:val="both"/>
        <w:rPr>
          <w:b/>
          <w:bCs/>
        </w:rPr>
      </w:pPr>
    </w:p>
    <w:p w14:paraId="400DD310" w14:textId="2E77E527" w:rsidR="00FA6B2E" w:rsidRPr="00FA6B2E" w:rsidRDefault="00FA6B2E" w:rsidP="00FA6B2E">
      <w:pPr>
        <w:jc w:val="center"/>
      </w:pPr>
      <w:r w:rsidRPr="00FA6B2E">
        <w:rPr>
          <w:b/>
          <w:bCs/>
        </w:rPr>
        <w:t>DICHIARA INFINE</w:t>
      </w:r>
    </w:p>
    <w:p w14:paraId="6D66E560" w14:textId="77777777" w:rsidR="00FA6B2E" w:rsidRPr="00FA6B2E" w:rsidRDefault="00FA6B2E" w:rsidP="00FA6B2E">
      <w:pPr>
        <w:jc w:val="both"/>
      </w:pPr>
      <w:r w:rsidRPr="00FA6B2E">
        <w:t>DI ACCETTARE, senza condizione o riserva alcuna, tutte le prescrizioni contenute nella documentazione relativa all’</w:t>
      </w:r>
      <w:hyperlink r:id="rId7" w:history="1">
        <w:r w:rsidRPr="00FA6B2E">
          <w:rPr>
            <w:rStyle w:val="Collegamentoipertestuale"/>
          </w:rPr>
          <w:t>affidamento sottosoglia</w:t>
        </w:r>
      </w:hyperlink>
      <w:r w:rsidRPr="00FA6B2E">
        <w:t> in oggetto;</w:t>
      </w:r>
    </w:p>
    <w:p w14:paraId="1F7A888A" w14:textId="77777777" w:rsidR="00FA6B2E" w:rsidRPr="00FA6B2E" w:rsidRDefault="00FA6B2E" w:rsidP="00FA6B2E">
      <w:pPr>
        <w:jc w:val="both"/>
      </w:pPr>
      <w:r w:rsidRPr="00FA6B2E">
        <w:lastRenderedPageBreak/>
        <w:t>DI ESSERE consapevole che, ai sensi dell’articolo 96, comma 14, del D.lgs. n. 36/2023, l’operatore ha l’obbligo di comunicare alla stazione appaltante anche la sussistenza dei fatti e dei provvedimenti che possono costituire causa di esclusione ai sensi degli articoli 94 e 95, ove non menzionati nel proprio fascicolo virtuale;</w:t>
      </w:r>
    </w:p>
    <w:p w14:paraId="3AD4E8EE" w14:textId="77777777" w:rsidR="00FA6B2E" w:rsidRPr="00FA6B2E" w:rsidRDefault="00FA6B2E" w:rsidP="00FA6B2E">
      <w:pPr>
        <w:jc w:val="both"/>
      </w:pPr>
      <w:r w:rsidRPr="00FA6B2E">
        <w:t>DI IMPEGNARSI ad eseguire le prestazioni in parola secondo le modalità ed i tempi stabiliti dalla stazione appaltante; </w:t>
      </w:r>
    </w:p>
    <w:p w14:paraId="14F8C14A" w14:textId="77777777" w:rsidR="00FA6B2E" w:rsidRPr="00FA6B2E" w:rsidRDefault="00FA6B2E" w:rsidP="00FA6B2E">
      <w:pPr>
        <w:jc w:val="both"/>
      </w:pPr>
      <w:r w:rsidRPr="00FA6B2E">
        <w:t>DI ESSERE EDOTTO degli obblighi derivanti dal Codice di comportamento integrativo dell’Ente</w:t>
      </w:r>
      <w:r w:rsidRPr="00FA6B2E">
        <w:rPr>
          <w:i/>
          <w:iCs/>
        </w:rPr>
        <w:t> </w:t>
      </w:r>
      <w:r w:rsidRPr="00FA6B2E">
        <w:t>e di impegnarsi, in caso di aggiudicazione, a osservare e a far osservare ai propri dipendenti e collaboratori, per quanto applicabile, il suddetto codice, pena la risoluzione del contratto;</w:t>
      </w:r>
    </w:p>
    <w:p w14:paraId="261BEAA8" w14:textId="77777777" w:rsidR="00FA6B2E" w:rsidRPr="00FA6B2E" w:rsidRDefault="00FA6B2E" w:rsidP="00FA6B2E">
      <w:pPr>
        <w:jc w:val="both"/>
      </w:pPr>
      <w:r w:rsidRPr="00FA6B2E">
        <w:t>DI NON AVER CONCLUSO contratti di lavoro subordinato o autonomo e comunque di non avere attribuito incarichi ad ex dipendenti della stazione appaltante che hanno esercitato funzioni autoritative o negoziali nei confronti dell’impresa che rappresento, nel triennio successivo alla cessazione del rapporto di impiego;</w:t>
      </w:r>
    </w:p>
    <w:p w14:paraId="18060068" w14:textId="2B7DD638" w:rsidR="00FA6B2E" w:rsidRPr="00FA6B2E" w:rsidRDefault="00FA6B2E" w:rsidP="00FA6B2E">
      <w:pPr>
        <w:jc w:val="both"/>
      </w:pPr>
      <w:r w:rsidRPr="00FA6B2E">
        <w:t>DI ESSERE CONSAPEVOLE che i pagamenti conseguenti all</w:t>
      </w:r>
      <w:r w:rsidR="001039FA">
        <w:t>’</w:t>
      </w:r>
      <w:r w:rsidRPr="00FA6B2E">
        <w:t>esecuzione delle prestazioni oggetto di eventuale affidamento avverranno comunque esclusivamente tramite lo strumento del bonifico bancario o postale ai sensi art.3 della Legge 13 agosto 2010, n. 136, impegnandosi a rispettare e far rispettare (in caso di subappalti /subcontratti) i relativi obblighi di tracciabilità dei flussi finanziari, consapevole che in caso di inadempimento agli obblighi della suddetta Legge si procederà alla risoluzione del contratto;</w:t>
      </w:r>
    </w:p>
    <w:p w14:paraId="394A534C" w14:textId="77777777" w:rsidR="00FA6B2E" w:rsidRPr="00FA6B2E" w:rsidRDefault="00FA6B2E" w:rsidP="00FA6B2E">
      <w:pPr>
        <w:jc w:val="both"/>
      </w:pPr>
      <w:r w:rsidRPr="00FA6B2E">
        <w:t>DI IMPEGNARSI a  garantire al personale impiegato nei lavori il contratto collettivo nazionale e territoriale in vigore per il settore e per la zona nella quale si eseguono le prestazioni di lavoro, stipulato dalle associazioni dei datori e dei prestatori di lavoro comparativamente più rappresentative sul piano nazionale e quello il cui ambito di applicazione sia strettamente connesso con l’attività oggetto dell’appalto svolta dall’impresa anche in maniera prevalente, nonché garantire le stesse tutele economiche e normative per i lavoratori in subappalto rispetto ai dipendenti dell’appaltatore e contro il lavoro irregolare;</w:t>
      </w:r>
    </w:p>
    <w:p w14:paraId="736A6951" w14:textId="77777777" w:rsidR="00FA6B2E" w:rsidRPr="00FA6B2E" w:rsidRDefault="00FA6B2E" w:rsidP="00FA6B2E">
      <w:pPr>
        <w:jc w:val="both"/>
      </w:pPr>
      <w:r w:rsidRPr="00FA6B2E">
        <w:rPr>
          <w:rFonts w:ascii="Segoe UI Symbol" w:hAnsi="Segoe UI Symbol" w:cs="Segoe UI Symbol"/>
        </w:rPr>
        <w:t>☐</w:t>
      </w:r>
      <w:r w:rsidRPr="00FA6B2E">
        <w:t xml:space="preserve"> DI APPLICARE ai propri dipendenti il seguente Contratto Nazionale (CCNL): ________________________;</w:t>
      </w:r>
    </w:p>
    <w:p w14:paraId="5457390B" w14:textId="77777777" w:rsidR="00FA6B2E" w:rsidRPr="00FA6B2E" w:rsidRDefault="00FA6B2E" w:rsidP="00FA6B2E">
      <w:pPr>
        <w:jc w:val="both"/>
      </w:pPr>
      <w:r w:rsidRPr="00FA6B2E">
        <w:rPr>
          <w:b/>
          <w:bCs/>
          <w:i/>
          <w:iCs/>
        </w:rPr>
        <w:t>Oppure</w:t>
      </w:r>
    </w:p>
    <w:p w14:paraId="31343523" w14:textId="2345E055" w:rsidR="00FA6B2E" w:rsidRPr="00FA6B2E" w:rsidRDefault="00FA6B2E" w:rsidP="00FA6B2E">
      <w:pPr>
        <w:jc w:val="both"/>
      </w:pPr>
      <w:r w:rsidRPr="00FA6B2E">
        <w:rPr>
          <w:rFonts w:ascii="Segoe UI Symbol" w:hAnsi="Segoe UI Symbol" w:cs="Segoe UI Symbol"/>
        </w:rPr>
        <w:t>☐</w:t>
      </w:r>
      <w:r w:rsidRPr="00FA6B2E">
        <w:t xml:space="preserve"> CHE il Contratto Nazionale applicato ai propri dipendenti è il seguente</w:t>
      </w:r>
      <w:r w:rsidR="00E03655">
        <w:t xml:space="preserve"> </w:t>
      </w:r>
      <w:r w:rsidRPr="00FA6B2E">
        <w:t>  ________________________ e che lo stesso, in quanto equivalente, assicura le medesime tutele economiche e normative ai lavoratori di quello indicato dalla stazione appaltante, esprimendosi sin da ora la disponibilità ad ogni verifica in tal senso, secondo quanto stabilito dal D. Lgs 36/2023;</w:t>
      </w:r>
    </w:p>
    <w:p w14:paraId="3AE746E6" w14:textId="77777777" w:rsidR="00FA6B2E" w:rsidRPr="00FA6B2E" w:rsidRDefault="00FA6B2E" w:rsidP="00FA6B2E">
      <w:pPr>
        <w:jc w:val="both"/>
      </w:pPr>
      <w:r w:rsidRPr="00FA6B2E">
        <w:t xml:space="preserve">DI AUTORIZZARE, ai sensi del decreto legislativo 30 giugno 2003, n. 196 e </w:t>
      </w:r>
      <w:proofErr w:type="spellStart"/>
      <w:r w:rsidRPr="00FA6B2E">
        <w:t>ss.mm.ii</w:t>
      </w:r>
      <w:proofErr w:type="spellEnd"/>
      <w:r w:rsidRPr="00FA6B2E">
        <w:t>. e del Regolamento UE 2016/679, l’utilizzazione dei dati di cui alla presente dichiarazione, compresi quelli di cui ai numeri 2) e 3) (dati sensibili ai sensi degli articoli 20, 21 e 22, del citato decreto legislativo, ferme restando le esenzioni dagli obblighi di notifica e acquisizione del consenso), ai fini della partecipazione alla procedura e per gli eventuali procedimenti amministrativi e giurisdizionali conseguenti; ne autorizza, inoltre, la comunicazione ai funzionari e agli incaricati dell’organismo appaltante o dell’amministrazione aggiudicatrice, nonché agli eventuali controinteressati che ne facciano legittima e motivata richiesta.</w:t>
      </w:r>
    </w:p>
    <w:p w14:paraId="5597AE75" w14:textId="77777777" w:rsidR="00FA6B2E" w:rsidRPr="00FA6B2E" w:rsidRDefault="00FA6B2E" w:rsidP="00FA6B2E">
      <w:pPr>
        <w:jc w:val="both"/>
      </w:pPr>
      <w:r w:rsidRPr="00FA6B2E">
        <w:t>Si allegano:</w:t>
      </w:r>
    </w:p>
    <w:p w14:paraId="370CB497" w14:textId="77777777" w:rsidR="00FA6B2E" w:rsidRPr="00FA6B2E" w:rsidRDefault="00FA6B2E" w:rsidP="00FA6B2E">
      <w:pPr>
        <w:jc w:val="both"/>
      </w:pPr>
      <w:r w:rsidRPr="00FA6B2E">
        <w:t>__________</w:t>
      </w:r>
    </w:p>
    <w:p w14:paraId="7D78E8E2" w14:textId="05FEDD49" w:rsidR="00FA6B2E" w:rsidRPr="00FA6B2E" w:rsidRDefault="00FA6B2E" w:rsidP="00FA6B2E">
      <w:pPr>
        <w:jc w:val="right"/>
      </w:pPr>
      <w:r w:rsidRPr="00FA6B2E">
        <w:rPr>
          <w:i/>
          <w:iCs/>
        </w:rPr>
        <w:t>(firma) </w:t>
      </w:r>
    </w:p>
    <w:p w14:paraId="07D38F36" w14:textId="77777777" w:rsidR="00FA6B2E" w:rsidRDefault="00FA6B2E" w:rsidP="00FA6B2E">
      <w:pPr>
        <w:jc w:val="both"/>
      </w:pPr>
    </w:p>
    <w:p w14:paraId="101D9CFF" w14:textId="77777777" w:rsidR="00FA6B2E" w:rsidRPr="00FA6B2E" w:rsidRDefault="00FA6B2E" w:rsidP="00FA6B2E">
      <w:pPr>
        <w:jc w:val="both"/>
      </w:pPr>
    </w:p>
    <w:sectPr w:rsidR="00FA6B2E" w:rsidRPr="00FA6B2E" w:rsidSect="00FA6B2E">
      <w:pgSz w:w="11906" w:h="16838"/>
      <w:pgMar w:top="851" w:right="1134" w:bottom="113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26ABC" w14:textId="77777777" w:rsidR="006548AD" w:rsidRDefault="006548AD" w:rsidP="00FA6B2E">
      <w:pPr>
        <w:spacing w:after="0" w:line="240" w:lineRule="auto"/>
      </w:pPr>
      <w:r>
        <w:separator/>
      </w:r>
    </w:p>
  </w:endnote>
  <w:endnote w:type="continuationSeparator" w:id="0">
    <w:p w14:paraId="5DC9A0CB" w14:textId="77777777" w:rsidR="006548AD" w:rsidRDefault="006548AD" w:rsidP="00FA6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9FDC0" w14:textId="77777777" w:rsidR="006548AD" w:rsidRDefault="006548AD" w:rsidP="00FA6B2E">
      <w:pPr>
        <w:spacing w:after="0" w:line="240" w:lineRule="auto"/>
      </w:pPr>
      <w:r>
        <w:separator/>
      </w:r>
    </w:p>
  </w:footnote>
  <w:footnote w:type="continuationSeparator" w:id="0">
    <w:p w14:paraId="7E0C688C" w14:textId="77777777" w:rsidR="006548AD" w:rsidRDefault="006548AD" w:rsidP="00FA6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46172"/>
    <w:multiLevelType w:val="multilevel"/>
    <w:tmpl w:val="40B61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9E60E4"/>
    <w:multiLevelType w:val="multilevel"/>
    <w:tmpl w:val="A27AB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4837544">
    <w:abstractNumId w:val="1"/>
  </w:num>
  <w:num w:numId="2" w16cid:durableId="171918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B2E"/>
    <w:rsid w:val="001039FA"/>
    <w:rsid w:val="00132F12"/>
    <w:rsid w:val="00156B39"/>
    <w:rsid w:val="00225892"/>
    <w:rsid w:val="005937DB"/>
    <w:rsid w:val="006548AD"/>
    <w:rsid w:val="009C54F7"/>
    <w:rsid w:val="00C561BF"/>
    <w:rsid w:val="00D17619"/>
    <w:rsid w:val="00D65F24"/>
    <w:rsid w:val="00DD06A5"/>
    <w:rsid w:val="00E03655"/>
    <w:rsid w:val="00EF5D32"/>
    <w:rsid w:val="00F15805"/>
    <w:rsid w:val="00FA6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AFF2E7"/>
  <w15:chartTrackingRefBased/>
  <w15:docId w15:val="{257B3137-EC53-4367-A406-D05126A24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FA6B2E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FA6B2E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FA6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A6B2E"/>
  </w:style>
  <w:style w:type="paragraph" w:styleId="Pidipagina">
    <w:name w:val="footer"/>
    <w:basedOn w:val="Normale"/>
    <w:link w:val="PidipaginaCarattere"/>
    <w:uiPriority w:val="99"/>
    <w:unhideWhenUsed/>
    <w:rsid w:val="00FA6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A6B2E"/>
  </w:style>
  <w:style w:type="character" w:styleId="Menzionenonrisolta">
    <w:name w:val="Unresolved Mention"/>
    <w:basedOn w:val="Carpredefinitoparagrafo"/>
    <w:uiPriority w:val="99"/>
    <w:semiHidden/>
    <w:unhideWhenUsed/>
    <w:rsid w:val="00FA6B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266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uigifadda.it/affidamenti-sottosogli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1365</Words>
  <Characters>7781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Caterina Di Blasio</dc:creator>
  <cp:keywords/>
  <dc:description/>
  <cp:lastModifiedBy>user365</cp:lastModifiedBy>
  <cp:revision>10</cp:revision>
  <cp:lastPrinted>2023-10-31T08:06:00Z</cp:lastPrinted>
  <dcterms:created xsi:type="dcterms:W3CDTF">2023-07-07T09:36:00Z</dcterms:created>
  <dcterms:modified xsi:type="dcterms:W3CDTF">2023-10-31T08:25:00Z</dcterms:modified>
</cp:coreProperties>
</file>