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398C" w:rsidRDefault="00C35FB4" w:rsidP="0009398C">
      <w:pPr>
        <w:pStyle w:val="Default"/>
        <w:rPr>
          <w:rFonts w:ascii="Times New Roman" w:hAnsi="Times New Roman" w:cs="Times New Roman"/>
        </w:rPr>
      </w:pPr>
      <w:r w:rsidRPr="00C35FB4">
        <w:rPr>
          <w:rFonts w:ascii="Times New Roman" w:hAnsi="Times New Roman" w:cs="Times New Roman"/>
          <w:b/>
        </w:rPr>
        <w:t xml:space="preserve">GARA PROCEDURA APERTA TELEMATICA PER L’APPALTO DEI LAVORI DENOMINATI “RIGENERAZIONE, COMPLETAMENTO E ADEGUAMENTO “STADIO M. LORUSSO” MEDIANTE REALIZZAZIONE DI NUOVI CAMPI DA GIOCO, RIFACIMENTO TRIBUNA E ABBATTIMENTO BARRIERE ARCHITETTONICHE” CON INVERSIONE PROCEDIMENTALE CUP H82H25000320005 CIG </w:t>
      </w:r>
      <w:r w:rsidR="00A3251D" w:rsidRPr="00A3251D">
        <w:rPr>
          <w:rFonts w:ascii="Times New Roman" w:hAnsi="Times New Roman" w:cs="Times New Roman"/>
          <w:b/>
        </w:rPr>
        <w:t>BB921882BC</w:t>
      </w:r>
      <w:bookmarkStart w:id="0" w:name="_GoBack"/>
      <w:bookmarkEnd w:id="0"/>
    </w:p>
    <w:p w:rsidR="003C7215" w:rsidRDefault="003C7215" w:rsidP="003C7215">
      <w:pPr>
        <w:widowControl w:val="0"/>
        <w:spacing w:line="480" w:lineRule="auto"/>
        <w:jc w:val="center"/>
        <w:rPr>
          <w:rFonts w:ascii="Arial" w:eastAsia="Calibri" w:hAnsi="Arial" w:cs="Arial"/>
          <w:b/>
          <w:bCs/>
          <w:color w:val="000000"/>
        </w:rPr>
      </w:pPr>
    </w:p>
    <w:p w:rsidR="003C7215" w:rsidRDefault="003C7215" w:rsidP="003C7215">
      <w:pPr>
        <w:widowControl w:val="0"/>
        <w:spacing w:line="480" w:lineRule="auto"/>
        <w:jc w:val="center"/>
        <w:rPr>
          <w:rFonts w:ascii="Arial" w:eastAsia="Calibri" w:hAnsi="Arial" w:cs="Arial"/>
          <w:b/>
          <w:bCs/>
          <w:color w:val="000000"/>
        </w:rPr>
      </w:pPr>
      <w:r w:rsidRPr="00695C10">
        <w:rPr>
          <w:rFonts w:ascii="Arial" w:eastAsia="Calibri" w:hAnsi="Arial" w:cs="Arial"/>
          <w:b/>
          <w:bCs/>
          <w:color w:val="000000"/>
        </w:rPr>
        <w:t>DICHIARAZIONE DI ASSENZA CONFLITTO DI INTERESSI</w:t>
      </w:r>
    </w:p>
    <w:p w:rsidR="003C7215" w:rsidRPr="00BE46AC" w:rsidRDefault="003C7215" w:rsidP="003C7215">
      <w:pPr>
        <w:widowControl w:val="0"/>
        <w:spacing w:line="480" w:lineRule="auto"/>
        <w:jc w:val="center"/>
        <w:rPr>
          <w:rFonts w:ascii="Arial" w:eastAsiaTheme="minorHAnsi" w:hAnsi="Arial" w:cs="Arial"/>
          <w:sz w:val="22"/>
          <w:szCs w:val="22"/>
          <w:lang w:eastAsia="en-US"/>
        </w:rPr>
      </w:pPr>
    </w:p>
    <w:p w:rsidR="003C7215" w:rsidRPr="00535B4B" w:rsidRDefault="003C7215" w:rsidP="003C7215">
      <w:pPr>
        <w:pStyle w:val="Default"/>
        <w:spacing w:line="240" w:lineRule="auto"/>
        <w:rPr>
          <w:rFonts w:ascii="Arial" w:hAnsi="Arial" w:cs="Arial"/>
          <w:color w:val="auto"/>
          <w:sz w:val="20"/>
          <w:szCs w:val="20"/>
        </w:rPr>
      </w:pPr>
      <w:r w:rsidRPr="00535B4B">
        <w:rPr>
          <w:rFonts w:ascii="Arial" w:hAnsi="Arial" w:cs="Arial"/>
          <w:color w:val="auto"/>
          <w:sz w:val="20"/>
          <w:szCs w:val="20"/>
        </w:rPr>
        <w:t xml:space="preserve">_l_ </w:t>
      </w:r>
      <w:proofErr w:type="spellStart"/>
      <w:r w:rsidRPr="00535B4B">
        <w:rPr>
          <w:rFonts w:ascii="Arial" w:hAnsi="Arial" w:cs="Arial"/>
          <w:color w:val="auto"/>
          <w:sz w:val="20"/>
          <w:szCs w:val="20"/>
        </w:rPr>
        <w:t>sottoscritt</w:t>
      </w:r>
      <w:proofErr w:type="spellEnd"/>
      <w:proofErr w:type="gramStart"/>
      <w:r w:rsidRPr="00535B4B">
        <w:rPr>
          <w:rFonts w:ascii="Arial" w:hAnsi="Arial" w:cs="Arial"/>
          <w:color w:val="auto"/>
          <w:sz w:val="20"/>
          <w:szCs w:val="20"/>
        </w:rPr>
        <w:t xml:space="preserve">_ </w:t>
      </w:r>
      <w:r w:rsidRPr="00535B4B">
        <w:rPr>
          <w:rFonts w:ascii="Arial" w:hAnsi="Arial" w:cs="Arial"/>
          <w:i/>
          <w:iCs/>
          <w:color w:val="auto"/>
          <w:sz w:val="20"/>
          <w:szCs w:val="20"/>
        </w:rPr>
        <w:t xml:space="preserve"> </w:t>
      </w:r>
      <w:r w:rsidRPr="00535B4B">
        <w:rPr>
          <w:rFonts w:ascii="Arial" w:hAnsi="Arial" w:cs="Arial"/>
          <w:color w:val="auto"/>
          <w:sz w:val="20"/>
          <w:szCs w:val="20"/>
        </w:rPr>
        <w:t>_</w:t>
      </w:r>
      <w:proofErr w:type="gramEnd"/>
      <w:r w:rsidRPr="00535B4B">
        <w:rPr>
          <w:rFonts w:ascii="Arial" w:hAnsi="Arial" w:cs="Arial"/>
          <w:color w:val="auto"/>
          <w:sz w:val="20"/>
          <w:szCs w:val="20"/>
        </w:rPr>
        <w:t>________________________________________________________________________,</w:t>
      </w:r>
      <w:r w:rsidRPr="00535B4B">
        <w:rPr>
          <w:rFonts w:ascii="Arial" w:hAnsi="Arial" w:cs="Arial"/>
          <w:color w:val="auto"/>
          <w:sz w:val="20"/>
          <w:szCs w:val="20"/>
        </w:rPr>
        <w:br/>
      </w:r>
    </w:p>
    <w:p w:rsidR="003C7215" w:rsidRPr="00535B4B" w:rsidRDefault="003C7215" w:rsidP="003C7215">
      <w:pPr>
        <w:pStyle w:val="Default"/>
        <w:spacing w:line="240" w:lineRule="auto"/>
        <w:rPr>
          <w:rFonts w:ascii="Arial" w:hAnsi="Arial" w:cs="Arial"/>
          <w:color w:val="auto"/>
          <w:sz w:val="20"/>
          <w:szCs w:val="20"/>
        </w:rPr>
      </w:pPr>
      <w:proofErr w:type="spellStart"/>
      <w:r w:rsidRPr="00535B4B">
        <w:rPr>
          <w:rFonts w:ascii="Arial" w:hAnsi="Arial" w:cs="Arial"/>
          <w:color w:val="auto"/>
          <w:sz w:val="20"/>
          <w:szCs w:val="20"/>
        </w:rPr>
        <w:t>nat</w:t>
      </w:r>
      <w:proofErr w:type="spellEnd"/>
      <w:r w:rsidRPr="00535B4B">
        <w:rPr>
          <w:rFonts w:ascii="Arial" w:hAnsi="Arial" w:cs="Arial"/>
          <w:color w:val="auto"/>
          <w:sz w:val="20"/>
          <w:szCs w:val="20"/>
        </w:rPr>
        <w:t>_ a __________________________________ (prov.) ____ il _________ C.F._____________________,</w:t>
      </w:r>
      <w:r w:rsidRPr="00535B4B">
        <w:rPr>
          <w:rFonts w:ascii="Arial" w:hAnsi="Arial" w:cs="Arial"/>
          <w:color w:val="auto"/>
          <w:sz w:val="20"/>
          <w:szCs w:val="20"/>
        </w:rPr>
        <w:br/>
      </w:r>
    </w:p>
    <w:p w:rsidR="003C7215" w:rsidRDefault="003C7215" w:rsidP="003C7215">
      <w:pPr>
        <w:pStyle w:val="Default"/>
        <w:spacing w:line="240" w:lineRule="auto"/>
        <w:rPr>
          <w:rFonts w:ascii="Arial" w:hAnsi="Arial" w:cs="Arial"/>
          <w:color w:val="auto"/>
          <w:sz w:val="20"/>
          <w:szCs w:val="20"/>
        </w:rPr>
      </w:pPr>
      <w:r w:rsidRPr="00535B4B">
        <w:rPr>
          <w:rFonts w:ascii="Arial" w:hAnsi="Arial" w:cs="Arial"/>
          <w:color w:val="auto"/>
          <w:sz w:val="20"/>
          <w:szCs w:val="20"/>
        </w:rPr>
        <w:t>residente a ____________________________________ (prov.) ____ in via _________________________</w:t>
      </w:r>
      <w:r w:rsidRPr="00535B4B">
        <w:rPr>
          <w:rFonts w:ascii="Arial" w:hAnsi="Arial" w:cs="Arial"/>
          <w:color w:val="auto"/>
          <w:sz w:val="20"/>
          <w:szCs w:val="20"/>
        </w:rPr>
        <w:br/>
      </w:r>
    </w:p>
    <w:p w:rsidR="003C7215" w:rsidRPr="00122E39" w:rsidRDefault="003C7215" w:rsidP="003C7215">
      <w:pPr>
        <w:pStyle w:val="Default"/>
        <w:spacing w:line="240" w:lineRule="auto"/>
        <w:rPr>
          <w:rFonts w:ascii="Arial" w:hAnsi="Arial" w:cs="Arial"/>
          <w:color w:val="auto"/>
          <w:sz w:val="20"/>
          <w:szCs w:val="20"/>
        </w:rPr>
      </w:pPr>
      <w:r w:rsidRPr="00535B4B">
        <w:rPr>
          <w:rFonts w:ascii="Arial" w:hAnsi="Arial" w:cs="Arial"/>
          <w:color w:val="auto"/>
          <w:sz w:val="20"/>
          <w:szCs w:val="20"/>
        </w:rPr>
        <w:t xml:space="preserve">in qualità di </w:t>
      </w:r>
      <w:r w:rsidRPr="00535B4B">
        <w:rPr>
          <w:rFonts w:ascii="Arial" w:hAnsi="Arial" w:cs="Arial"/>
          <w:i/>
          <w:iCs/>
          <w:color w:val="auto"/>
          <w:sz w:val="20"/>
          <w:szCs w:val="20"/>
        </w:rPr>
        <w:t xml:space="preserve">(indicare se titolare/legale rappresentante/altro) </w:t>
      </w:r>
      <w:r w:rsidRPr="00535B4B">
        <w:rPr>
          <w:rFonts w:ascii="Arial" w:hAnsi="Arial" w:cs="Arial"/>
          <w:color w:val="auto"/>
          <w:sz w:val="20"/>
          <w:szCs w:val="20"/>
        </w:rPr>
        <w:t>______________________________________</w:t>
      </w:r>
      <w:r w:rsidRPr="00535B4B">
        <w:rPr>
          <w:rFonts w:ascii="Arial" w:hAnsi="Arial" w:cs="Arial"/>
          <w:color w:val="auto"/>
          <w:sz w:val="20"/>
          <w:szCs w:val="20"/>
        </w:rPr>
        <w:br/>
      </w:r>
    </w:p>
    <w:p w:rsidR="003C7215" w:rsidRPr="00535B4B" w:rsidRDefault="003C7215" w:rsidP="003C7215">
      <w:pPr>
        <w:pStyle w:val="Default"/>
        <w:spacing w:line="240" w:lineRule="auto"/>
        <w:rPr>
          <w:rFonts w:ascii="Arial" w:hAnsi="Arial" w:cs="Arial"/>
          <w:sz w:val="20"/>
          <w:szCs w:val="20"/>
        </w:rPr>
      </w:pPr>
      <w:r w:rsidRPr="00535B4B">
        <w:rPr>
          <w:rFonts w:ascii="Arial" w:hAnsi="Arial" w:cs="Arial"/>
          <w:sz w:val="20"/>
          <w:szCs w:val="20"/>
        </w:rPr>
        <w:t xml:space="preserve">della </w:t>
      </w:r>
      <w:r w:rsidRPr="00535B4B">
        <w:rPr>
          <w:rFonts w:ascii="Arial" w:hAnsi="Arial" w:cs="Arial"/>
          <w:i/>
          <w:iCs/>
          <w:sz w:val="20"/>
          <w:szCs w:val="20"/>
        </w:rPr>
        <w:t xml:space="preserve">(indicare denominazione e forma giuridica) </w:t>
      </w:r>
      <w:r w:rsidRPr="00535B4B">
        <w:rPr>
          <w:rFonts w:ascii="Arial" w:hAnsi="Arial" w:cs="Arial"/>
          <w:sz w:val="20"/>
          <w:szCs w:val="20"/>
        </w:rPr>
        <w:t>_______________________________________________</w:t>
      </w:r>
      <w:r w:rsidRPr="00535B4B">
        <w:rPr>
          <w:rFonts w:ascii="Arial" w:hAnsi="Arial" w:cs="Arial"/>
          <w:sz w:val="20"/>
          <w:szCs w:val="20"/>
        </w:rPr>
        <w:br/>
      </w:r>
    </w:p>
    <w:p w:rsidR="003C7215" w:rsidRPr="00535B4B" w:rsidRDefault="003C7215" w:rsidP="003C7215">
      <w:pPr>
        <w:pStyle w:val="Default"/>
        <w:spacing w:line="240" w:lineRule="auto"/>
        <w:rPr>
          <w:rFonts w:ascii="Arial" w:hAnsi="Arial" w:cs="Arial"/>
          <w:sz w:val="20"/>
          <w:szCs w:val="20"/>
        </w:rPr>
      </w:pPr>
      <w:r w:rsidRPr="00535B4B">
        <w:rPr>
          <w:rFonts w:ascii="Arial" w:hAnsi="Arial" w:cs="Arial"/>
          <w:sz w:val="20"/>
          <w:szCs w:val="20"/>
        </w:rPr>
        <w:t>codice fiscale/ partita IVA _________________________________________________________________</w:t>
      </w:r>
      <w:r w:rsidRPr="00535B4B">
        <w:rPr>
          <w:rFonts w:ascii="Arial" w:hAnsi="Arial" w:cs="Arial"/>
          <w:sz w:val="20"/>
          <w:szCs w:val="20"/>
        </w:rPr>
        <w:br/>
      </w:r>
    </w:p>
    <w:p w:rsidR="003C7215" w:rsidRPr="00535B4B" w:rsidRDefault="003C7215" w:rsidP="003C7215">
      <w:pPr>
        <w:pStyle w:val="Default"/>
        <w:spacing w:line="240" w:lineRule="auto"/>
        <w:rPr>
          <w:rFonts w:ascii="Arial" w:hAnsi="Arial" w:cs="Arial"/>
          <w:sz w:val="20"/>
          <w:szCs w:val="20"/>
        </w:rPr>
      </w:pPr>
      <w:r w:rsidRPr="00535B4B">
        <w:rPr>
          <w:rFonts w:ascii="Arial" w:hAnsi="Arial" w:cs="Arial"/>
          <w:sz w:val="20"/>
          <w:szCs w:val="20"/>
        </w:rPr>
        <w:t xml:space="preserve">con sede legale nel Comune di ________________________________________ </w:t>
      </w:r>
      <w:proofErr w:type="gramStart"/>
      <w:r w:rsidRPr="00535B4B">
        <w:rPr>
          <w:rFonts w:ascii="Arial" w:hAnsi="Arial" w:cs="Arial"/>
          <w:sz w:val="20"/>
          <w:szCs w:val="20"/>
        </w:rPr>
        <w:t>( _</w:t>
      </w:r>
      <w:proofErr w:type="gramEnd"/>
      <w:r w:rsidRPr="00535B4B">
        <w:rPr>
          <w:rFonts w:ascii="Arial" w:hAnsi="Arial" w:cs="Arial"/>
          <w:sz w:val="20"/>
          <w:szCs w:val="20"/>
        </w:rPr>
        <w:t>__ ) CAP __________</w:t>
      </w:r>
      <w:r w:rsidRPr="00535B4B">
        <w:rPr>
          <w:rFonts w:ascii="Arial" w:hAnsi="Arial" w:cs="Arial"/>
          <w:sz w:val="20"/>
          <w:szCs w:val="20"/>
        </w:rPr>
        <w:br/>
      </w:r>
    </w:p>
    <w:p w:rsidR="003C7215" w:rsidRPr="00535B4B" w:rsidRDefault="003C7215" w:rsidP="003C7215">
      <w:pPr>
        <w:pStyle w:val="Default"/>
        <w:spacing w:line="240" w:lineRule="auto"/>
        <w:rPr>
          <w:rFonts w:ascii="Arial" w:hAnsi="Arial" w:cs="Arial"/>
          <w:sz w:val="20"/>
          <w:szCs w:val="20"/>
        </w:rPr>
      </w:pPr>
      <w:r w:rsidRPr="00535B4B">
        <w:rPr>
          <w:rFonts w:ascii="Arial" w:hAnsi="Arial" w:cs="Arial"/>
          <w:sz w:val="20"/>
          <w:szCs w:val="20"/>
        </w:rPr>
        <w:t>via/</w:t>
      </w:r>
      <w:proofErr w:type="spellStart"/>
      <w:proofErr w:type="gramStart"/>
      <w:r w:rsidRPr="00535B4B">
        <w:rPr>
          <w:rFonts w:ascii="Arial" w:hAnsi="Arial" w:cs="Arial"/>
          <w:sz w:val="20"/>
          <w:szCs w:val="20"/>
        </w:rPr>
        <w:t>fraz</w:t>
      </w:r>
      <w:proofErr w:type="spellEnd"/>
      <w:r w:rsidRPr="00535B4B">
        <w:rPr>
          <w:rFonts w:ascii="Arial" w:hAnsi="Arial" w:cs="Arial"/>
          <w:sz w:val="20"/>
          <w:szCs w:val="20"/>
        </w:rPr>
        <w:t>./</w:t>
      </w:r>
      <w:proofErr w:type="gramEnd"/>
      <w:r w:rsidRPr="00535B4B">
        <w:rPr>
          <w:rFonts w:ascii="Arial" w:hAnsi="Arial" w:cs="Arial"/>
          <w:sz w:val="20"/>
          <w:szCs w:val="20"/>
        </w:rPr>
        <w:t>piazza _______________________________________________________ n° _______________,</w:t>
      </w:r>
      <w:r w:rsidRPr="00535B4B">
        <w:rPr>
          <w:rFonts w:ascii="Arial" w:hAnsi="Arial" w:cs="Arial"/>
          <w:sz w:val="20"/>
          <w:szCs w:val="20"/>
        </w:rPr>
        <w:br/>
      </w:r>
    </w:p>
    <w:p w:rsidR="003C7215" w:rsidRPr="00535B4B" w:rsidRDefault="003C7215" w:rsidP="003C7215">
      <w:pPr>
        <w:pStyle w:val="Default"/>
        <w:spacing w:line="240" w:lineRule="auto"/>
        <w:rPr>
          <w:rFonts w:ascii="Arial" w:hAnsi="Arial" w:cs="Arial"/>
          <w:sz w:val="20"/>
          <w:szCs w:val="20"/>
        </w:rPr>
      </w:pPr>
      <w:r w:rsidRPr="00535B4B">
        <w:rPr>
          <w:rFonts w:ascii="Arial" w:hAnsi="Arial" w:cs="Arial"/>
          <w:sz w:val="20"/>
          <w:szCs w:val="20"/>
        </w:rPr>
        <w:t>tel./</w:t>
      </w:r>
      <w:proofErr w:type="spellStart"/>
      <w:r w:rsidRPr="00535B4B">
        <w:rPr>
          <w:rFonts w:ascii="Arial" w:hAnsi="Arial" w:cs="Arial"/>
          <w:sz w:val="20"/>
          <w:szCs w:val="20"/>
        </w:rPr>
        <w:t>cell</w:t>
      </w:r>
      <w:proofErr w:type="spellEnd"/>
      <w:r w:rsidRPr="00535B4B">
        <w:rPr>
          <w:rFonts w:ascii="Arial" w:hAnsi="Arial" w:cs="Arial"/>
          <w:sz w:val="20"/>
          <w:szCs w:val="20"/>
        </w:rPr>
        <w:t>. ____________________ indirizzo e-mail ______________________________________________</w:t>
      </w:r>
      <w:r w:rsidRPr="00535B4B">
        <w:rPr>
          <w:rFonts w:ascii="Arial" w:hAnsi="Arial" w:cs="Arial"/>
          <w:sz w:val="20"/>
          <w:szCs w:val="20"/>
        </w:rPr>
        <w:br/>
        <w:t xml:space="preserve"> </w:t>
      </w:r>
    </w:p>
    <w:p w:rsidR="003C7215" w:rsidRPr="00535B4B" w:rsidRDefault="003C7215" w:rsidP="003C7215">
      <w:pPr>
        <w:pStyle w:val="Default"/>
        <w:spacing w:line="240" w:lineRule="auto"/>
        <w:rPr>
          <w:rFonts w:ascii="Arial" w:hAnsi="Arial" w:cs="Arial"/>
          <w:sz w:val="20"/>
          <w:szCs w:val="20"/>
        </w:rPr>
      </w:pPr>
      <w:r w:rsidRPr="00535B4B">
        <w:rPr>
          <w:rFonts w:ascii="Arial" w:hAnsi="Arial" w:cs="Arial"/>
          <w:sz w:val="20"/>
          <w:szCs w:val="20"/>
        </w:rPr>
        <w:t>indirizzo PEC ___________________________________________________________________________</w:t>
      </w:r>
      <w:r w:rsidRPr="00535B4B">
        <w:rPr>
          <w:rFonts w:ascii="Arial" w:hAnsi="Arial" w:cs="Arial"/>
          <w:sz w:val="20"/>
          <w:szCs w:val="20"/>
        </w:rPr>
        <w:br/>
      </w:r>
    </w:p>
    <w:p w:rsidR="003C7215" w:rsidRPr="00122E39" w:rsidRDefault="003C7215" w:rsidP="003C7215">
      <w:pPr>
        <w:autoSpaceDE w:val="0"/>
        <w:autoSpaceDN w:val="0"/>
        <w:adjustRightInd w:val="0"/>
        <w:jc w:val="both"/>
        <w:rPr>
          <w:rFonts w:ascii="Arial" w:eastAsia="Calibri" w:hAnsi="Arial" w:cs="Arial"/>
          <w:color w:val="000000"/>
          <w:sz w:val="20"/>
          <w:szCs w:val="20"/>
        </w:rPr>
      </w:pPr>
      <w:r w:rsidRPr="00122E39">
        <w:rPr>
          <w:rFonts w:ascii="Arial" w:eastAsia="Calibri" w:hAnsi="Arial" w:cs="Arial"/>
          <w:color w:val="000000"/>
          <w:sz w:val="20"/>
          <w:szCs w:val="20"/>
        </w:rPr>
        <w:t xml:space="preserve">Consapevole dell’obbligo di segnalazione di situazioni in cui si possa verificare un conflitto di interesse, anche potenziale, di natura patrimoniale e non patrimoniale, così come previsto dalle </w:t>
      </w:r>
      <w:r>
        <w:rPr>
          <w:rFonts w:ascii="Arial" w:eastAsia="Calibri" w:hAnsi="Arial" w:cs="Arial"/>
          <w:color w:val="000000"/>
          <w:sz w:val="20"/>
          <w:szCs w:val="20"/>
        </w:rPr>
        <w:t xml:space="preserve">vigenti </w:t>
      </w:r>
      <w:r w:rsidRPr="00122E39">
        <w:rPr>
          <w:rFonts w:ascii="Arial" w:eastAsia="Calibri" w:hAnsi="Arial" w:cs="Arial"/>
          <w:color w:val="000000"/>
          <w:sz w:val="20"/>
          <w:szCs w:val="20"/>
        </w:rPr>
        <w:t xml:space="preserve">disposizioni </w:t>
      </w:r>
      <w:r>
        <w:rPr>
          <w:rFonts w:ascii="Arial" w:eastAsia="Calibri" w:hAnsi="Arial" w:cs="Arial"/>
          <w:color w:val="000000"/>
          <w:sz w:val="20"/>
          <w:szCs w:val="20"/>
        </w:rPr>
        <w:t>di legge.</w:t>
      </w:r>
    </w:p>
    <w:p w:rsidR="003C7215" w:rsidRPr="00122E39" w:rsidRDefault="003C7215" w:rsidP="003C7215">
      <w:pPr>
        <w:autoSpaceDE w:val="0"/>
        <w:autoSpaceDN w:val="0"/>
        <w:adjustRightInd w:val="0"/>
        <w:jc w:val="both"/>
        <w:rPr>
          <w:rFonts w:ascii="Arial" w:eastAsia="Calibri" w:hAnsi="Arial" w:cs="Arial"/>
          <w:color w:val="000000"/>
          <w:sz w:val="20"/>
          <w:szCs w:val="20"/>
        </w:rPr>
      </w:pPr>
      <w:r w:rsidRPr="00122E39">
        <w:rPr>
          <w:rFonts w:ascii="Arial" w:eastAsia="Calibri" w:hAnsi="Arial" w:cs="Arial"/>
          <w:color w:val="000000"/>
          <w:sz w:val="20"/>
          <w:szCs w:val="20"/>
        </w:rPr>
        <w:t xml:space="preserve">Preso atto di quanto previsto dall’art. 53 comma 16-ter del </w:t>
      </w:r>
      <w:proofErr w:type="spellStart"/>
      <w:r w:rsidRPr="00122E39">
        <w:rPr>
          <w:rFonts w:ascii="Arial" w:eastAsia="Calibri" w:hAnsi="Arial" w:cs="Arial"/>
          <w:color w:val="000000"/>
          <w:sz w:val="20"/>
          <w:szCs w:val="20"/>
        </w:rPr>
        <w:t>del</w:t>
      </w:r>
      <w:proofErr w:type="spellEnd"/>
      <w:r w:rsidRPr="00122E39">
        <w:rPr>
          <w:rFonts w:ascii="Arial" w:eastAsia="Calibri" w:hAnsi="Arial" w:cs="Arial"/>
          <w:color w:val="000000"/>
          <w:sz w:val="20"/>
          <w:szCs w:val="20"/>
        </w:rPr>
        <w:t xml:space="preserve"> D.lgs. n. 165/2001, il quale dispone che i dipendenti che, negli ultimi tre anni di servizio, hanno esercitato poteri autoritativi o negoziali per conto delle pubbliche amministrazioni di cui all’articolo 1, comma 2 del predetto Decreto, non possono svolgere, nei tre anni successivi alla cessazione del rapporto di pubblico impiego, attività lavorativa o professionale presso i soggetti privati destinatari dell’attività della pubblica amministrazione svolta attraverso i medesimi poteri. I contratti conclusi e gli incarichi conferiti in violazione di quanto previsto dal presente comma </w:t>
      </w:r>
      <w:r w:rsidRPr="00122E39">
        <w:rPr>
          <w:rFonts w:ascii="Arial" w:eastAsia="Calibri" w:hAnsi="Arial" w:cs="Arial"/>
          <w:b/>
          <w:bCs/>
          <w:color w:val="000000"/>
          <w:sz w:val="20"/>
          <w:szCs w:val="20"/>
        </w:rPr>
        <w:t xml:space="preserve">sono nulli </w:t>
      </w:r>
      <w:r w:rsidRPr="00122E39">
        <w:rPr>
          <w:rFonts w:ascii="Arial" w:eastAsia="Calibri" w:hAnsi="Arial" w:cs="Arial"/>
          <w:color w:val="000000"/>
          <w:sz w:val="20"/>
          <w:szCs w:val="20"/>
        </w:rPr>
        <w:t xml:space="preserve">ed è fatto divieto ai soggetti privati che li hanno conclusi o conferiti di contrattare con le pubbliche amministrazioni per i successivi tre anni con obbligo di restituzione dei compensi eventualmente percepiti e accertati ad essi riferiti; </w:t>
      </w:r>
    </w:p>
    <w:p w:rsidR="003C7215" w:rsidRDefault="003C7215" w:rsidP="003C7215">
      <w:pPr>
        <w:autoSpaceDE w:val="0"/>
        <w:autoSpaceDN w:val="0"/>
        <w:adjustRightInd w:val="0"/>
        <w:jc w:val="both"/>
        <w:rPr>
          <w:rFonts w:ascii="Arial" w:eastAsia="Calibri" w:hAnsi="Arial" w:cs="Arial"/>
          <w:b/>
          <w:bCs/>
          <w:color w:val="000000"/>
          <w:sz w:val="20"/>
          <w:szCs w:val="20"/>
        </w:rPr>
      </w:pPr>
      <w:r w:rsidRPr="00122E39">
        <w:rPr>
          <w:rFonts w:ascii="Arial" w:eastAsia="Calibri" w:hAnsi="Arial" w:cs="Arial"/>
          <w:b/>
          <w:bCs/>
          <w:color w:val="000000"/>
          <w:sz w:val="20"/>
          <w:szCs w:val="20"/>
        </w:rPr>
        <w:t>consapevole del fatto che, in caso di mendace dichiarazione, verranno applicate nei propri confronti ai sensi dell’art. 76 del D.P.R. 28 dicembre 2000, n. 445, le sanzioni previste del Codice Penale e delle Leggi speciali in materia di falsità in atti, oltre alle conseguenze amministrative previste per le procedure relative agli appalti pubblici,</w:t>
      </w:r>
    </w:p>
    <w:p w:rsidR="003C7215" w:rsidRPr="00122E39" w:rsidRDefault="003C7215" w:rsidP="003C7215">
      <w:pPr>
        <w:autoSpaceDE w:val="0"/>
        <w:autoSpaceDN w:val="0"/>
        <w:adjustRightInd w:val="0"/>
        <w:jc w:val="both"/>
        <w:rPr>
          <w:rFonts w:ascii="Arial" w:eastAsia="Calibri" w:hAnsi="Arial" w:cs="Arial"/>
          <w:color w:val="000000"/>
          <w:sz w:val="20"/>
          <w:szCs w:val="20"/>
        </w:rPr>
      </w:pPr>
    </w:p>
    <w:p w:rsidR="003C7215" w:rsidRDefault="003C7215" w:rsidP="003C7215">
      <w:pPr>
        <w:autoSpaceDE w:val="0"/>
        <w:autoSpaceDN w:val="0"/>
        <w:adjustRightInd w:val="0"/>
        <w:jc w:val="center"/>
        <w:rPr>
          <w:rFonts w:ascii="Arial" w:eastAsia="Calibri" w:hAnsi="Arial" w:cs="Arial"/>
          <w:b/>
          <w:bCs/>
          <w:color w:val="000000"/>
          <w:sz w:val="20"/>
          <w:szCs w:val="20"/>
        </w:rPr>
      </w:pPr>
      <w:r w:rsidRPr="00122E39">
        <w:rPr>
          <w:rFonts w:ascii="Arial" w:eastAsia="Calibri" w:hAnsi="Arial" w:cs="Arial"/>
          <w:b/>
          <w:bCs/>
          <w:color w:val="000000"/>
          <w:sz w:val="20"/>
          <w:szCs w:val="20"/>
        </w:rPr>
        <w:t>DICHIARA(NO)</w:t>
      </w:r>
    </w:p>
    <w:p w:rsidR="003C7215" w:rsidRPr="006A371D" w:rsidRDefault="003C7215" w:rsidP="003C7215">
      <w:pPr>
        <w:pStyle w:val="Default"/>
        <w:rPr>
          <w:rFonts w:ascii="Arial" w:hAnsi="Arial" w:cs="Arial"/>
          <w:sz w:val="20"/>
          <w:szCs w:val="20"/>
        </w:rPr>
      </w:pPr>
    </w:p>
    <w:p w:rsidR="003C7215" w:rsidRPr="006A371D" w:rsidRDefault="003C7215" w:rsidP="003C7215">
      <w:pPr>
        <w:pStyle w:val="Default"/>
        <w:rPr>
          <w:rFonts w:ascii="Arial" w:hAnsi="Arial" w:cs="Arial"/>
          <w:sz w:val="20"/>
          <w:szCs w:val="20"/>
        </w:rPr>
      </w:pPr>
      <w:r w:rsidRPr="006A371D">
        <w:rPr>
          <w:rFonts w:ascii="Arial" w:hAnsi="Arial" w:cs="Arial"/>
          <w:sz w:val="20"/>
          <w:szCs w:val="20"/>
        </w:rPr>
        <w:t>▪</w:t>
      </w:r>
      <w:r w:rsidRPr="006A371D">
        <w:rPr>
          <w:rFonts w:ascii="Arial" w:hAnsi="Arial" w:cs="Arial"/>
          <w:sz w:val="20"/>
          <w:szCs w:val="20"/>
        </w:rPr>
        <w:tab/>
        <w:t xml:space="preserve">che la propria partecipazione alla gara non determina una situazione di conflitto di interesse ai sensi dell’articolo </w:t>
      </w:r>
      <w:r>
        <w:rPr>
          <w:rFonts w:ascii="Arial" w:hAnsi="Arial" w:cs="Arial"/>
          <w:sz w:val="20"/>
          <w:szCs w:val="20"/>
        </w:rPr>
        <w:t>16</w:t>
      </w:r>
      <w:r w:rsidRPr="006A371D">
        <w:rPr>
          <w:rFonts w:ascii="Arial" w:hAnsi="Arial" w:cs="Arial"/>
          <w:sz w:val="20"/>
          <w:szCs w:val="20"/>
        </w:rPr>
        <w:t xml:space="preserve">, comma </w:t>
      </w:r>
      <w:r>
        <w:rPr>
          <w:rFonts w:ascii="Arial" w:hAnsi="Arial" w:cs="Arial"/>
          <w:sz w:val="20"/>
          <w:szCs w:val="20"/>
        </w:rPr>
        <w:t>1</w:t>
      </w:r>
      <w:r w:rsidRPr="006A371D">
        <w:rPr>
          <w:rFonts w:ascii="Arial" w:hAnsi="Arial" w:cs="Arial"/>
          <w:sz w:val="20"/>
          <w:szCs w:val="20"/>
        </w:rPr>
        <w:t xml:space="preserve"> del D.lgs. n. </w:t>
      </w:r>
      <w:r>
        <w:rPr>
          <w:rFonts w:ascii="Arial" w:hAnsi="Arial" w:cs="Arial"/>
          <w:sz w:val="20"/>
          <w:szCs w:val="20"/>
        </w:rPr>
        <w:t>36</w:t>
      </w:r>
      <w:r w:rsidRPr="006A371D">
        <w:rPr>
          <w:rFonts w:ascii="Arial" w:hAnsi="Arial" w:cs="Arial"/>
          <w:sz w:val="20"/>
          <w:szCs w:val="20"/>
        </w:rPr>
        <w:t>/20</w:t>
      </w:r>
      <w:r>
        <w:rPr>
          <w:rFonts w:ascii="Arial" w:hAnsi="Arial" w:cs="Arial"/>
          <w:sz w:val="20"/>
          <w:szCs w:val="20"/>
        </w:rPr>
        <w:t>23</w:t>
      </w:r>
      <w:r w:rsidRPr="006A371D">
        <w:rPr>
          <w:rFonts w:ascii="Arial" w:hAnsi="Arial" w:cs="Arial"/>
          <w:sz w:val="20"/>
          <w:szCs w:val="20"/>
        </w:rPr>
        <w:t>, non diversamente risolvibile;</w:t>
      </w:r>
    </w:p>
    <w:p w:rsidR="003C7215" w:rsidRPr="006A371D" w:rsidRDefault="003C7215" w:rsidP="003C7215">
      <w:pPr>
        <w:pStyle w:val="Default"/>
        <w:rPr>
          <w:rFonts w:ascii="Arial" w:hAnsi="Arial" w:cs="Arial"/>
          <w:sz w:val="20"/>
          <w:szCs w:val="20"/>
        </w:rPr>
      </w:pPr>
      <w:r w:rsidRPr="006A371D">
        <w:rPr>
          <w:rFonts w:ascii="Arial" w:hAnsi="Arial" w:cs="Arial"/>
          <w:sz w:val="20"/>
          <w:szCs w:val="20"/>
        </w:rPr>
        <w:t>▪</w:t>
      </w:r>
      <w:r w:rsidRPr="006A371D">
        <w:rPr>
          <w:rFonts w:ascii="Arial" w:hAnsi="Arial" w:cs="Arial"/>
          <w:sz w:val="20"/>
          <w:szCs w:val="20"/>
        </w:rPr>
        <w:tab/>
        <w:t xml:space="preserve">di non essere a conoscenza di qualsiasi conflitto di interessi legato alla sua partecipazione alla procedura di appalto (articolo </w:t>
      </w:r>
      <w:r>
        <w:rPr>
          <w:rFonts w:ascii="Arial" w:hAnsi="Arial" w:cs="Arial"/>
          <w:sz w:val="20"/>
          <w:szCs w:val="20"/>
        </w:rPr>
        <w:t>95</w:t>
      </w:r>
      <w:r w:rsidRPr="006A371D">
        <w:rPr>
          <w:rFonts w:ascii="Arial" w:hAnsi="Arial" w:cs="Arial"/>
          <w:sz w:val="20"/>
          <w:szCs w:val="20"/>
        </w:rPr>
        <w:t xml:space="preserve">, comma </w:t>
      </w:r>
      <w:r>
        <w:rPr>
          <w:rFonts w:ascii="Arial" w:hAnsi="Arial" w:cs="Arial"/>
          <w:sz w:val="20"/>
          <w:szCs w:val="20"/>
        </w:rPr>
        <w:t>1</w:t>
      </w:r>
      <w:r w:rsidRPr="006A371D">
        <w:rPr>
          <w:rFonts w:ascii="Arial" w:hAnsi="Arial" w:cs="Arial"/>
          <w:sz w:val="20"/>
          <w:szCs w:val="20"/>
        </w:rPr>
        <w:t xml:space="preserve">, lett. </w:t>
      </w:r>
      <w:r>
        <w:rPr>
          <w:rFonts w:ascii="Arial" w:hAnsi="Arial" w:cs="Arial"/>
          <w:sz w:val="20"/>
          <w:szCs w:val="20"/>
        </w:rPr>
        <w:t>b</w:t>
      </w:r>
      <w:r w:rsidRPr="006A371D">
        <w:rPr>
          <w:rFonts w:ascii="Arial" w:hAnsi="Arial" w:cs="Arial"/>
          <w:sz w:val="20"/>
          <w:szCs w:val="20"/>
        </w:rPr>
        <w:t xml:space="preserve">) del D.lgs. n. </w:t>
      </w:r>
      <w:r>
        <w:rPr>
          <w:rFonts w:ascii="Arial" w:hAnsi="Arial" w:cs="Arial"/>
          <w:sz w:val="20"/>
          <w:szCs w:val="20"/>
        </w:rPr>
        <w:t>36</w:t>
      </w:r>
      <w:r w:rsidRPr="006A371D">
        <w:rPr>
          <w:rFonts w:ascii="Arial" w:hAnsi="Arial" w:cs="Arial"/>
          <w:sz w:val="20"/>
          <w:szCs w:val="20"/>
        </w:rPr>
        <w:t>/20</w:t>
      </w:r>
      <w:r>
        <w:rPr>
          <w:rFonts w:ascii="Arial" w:hAnsi="Arial" w:cs="Arial"/>
          <w:sz w:val="20"/>
          <w:szCs w:val="20"/>
        </w:rPr>
        <w:t>23</w:t>
      </w:r>
      <w:r w:rsidRPr="006A371D">
        <w:rPr>
          <w:rFonts w:ascii="Arial" w:hAnsi="Arial" w:cs="Arial"/>
          <w:sz w:val="20"/>
          <w:szCs w:val="20"/>
        </w:rPr>
        <w:t>);</w:t>
      </w:r>
    </w:p>
    <w:p w:rsidR="003C7215" w:rsidRPr="006A371D" w:rsidRDefault="003C7215" w:rsidP="003C7215">
      <w:pPr>
        <w:pStyle w:val="Default"/>
        <w:rPr>
          <w:rFonts w:ascii="Arial" w:hAnsi="Arial" w:cs="Arial"/>
          <w:sz w:val="20"/>
          <w:szCs w:val="20"/>
        </w:rPr>
      </w:pPr>
      <w:r w:rsidRPr="006A371D">
        <w:rPr>
          <w:rFonts w:ascii="Arial" w:hAnsi="Arial" w:cs="Arial"/>
          <w:sz w:val="20"/>
          <w:szCs w:val="20"/>
        </w:rPr>
        <w:t>▪</w:t>
      </w:r>
      <w:r w:rsidRPr="006A371D">
        <w:rPr>
          <w:rFonts w:ascii="Arial" w:hAnsi="Arial" w:cs="Arial"/>
          <w:sz w:val="20"/>
          <w:szCs w:val="20"/>
        </w:rPr>
        <w:tab/>
        <w:t xml:space="preserve">di non aver fornito consulenza, neppure per il tramite di un'impresa a lui collegata, all'amministrazione </w:t>
      </w:r>
      <w:r w:rsidRPr="006A371D">
        <w:rPr>
          <w:rFonts w:ascii="Arial" w:hAnsi="Arial" w:cs="Arial"/>
          <w:sz w:val="20"/>
          <w:szCs w:val="20"/>
        </w:rPr>
        <w:lastRenderedPageBreak/>
        <w:t xml:space="preserve">aggiudicatrice o all'ente aggiudicatore e di non aver altrimenti partecipato alla preparazione della procedura di aggiudicazione (articolo </w:t>
      </w:r>
      <w:r>
        <w:rPr>
          <w:rFonts w:ascii="Arial" w:hAnsi="Arial" w:cs="Arial"/>
          <w:sz w:val="20"/>
          <w:szCs w:val="20"/>
        </w:rPr>
        <w:t>95</w:t>
      </w:r>
      <w:r w:rsidRPr="006A371D">
        <w:rPr>
          <w:rFonts w:ascii="Arial" w:hAnsi="Arial" w:cs="Arial"/>
          <w:sz w:val="20"/>
          <w:szCs w:val="20"/>
        </w:rPr>
        <w:t xml:space="preserve">, comma 5, lett. </w:t>
      </w:r>
      <w:proofErr w:type="spellStart"/>
      <w:r w:rsidRPr="006A371D">
        <w:rPr>
          <w:rFonts w:ascii="Arial" w:hAnsi="Arial" w:cs="Arial"/>
          <w:sz w:val="20"/>
          <w:szCs w:val="20"/>
        </w:rPr>
        <w:t>e</w:t>
      </w:r>
      <w:r>
        <w:rPr>
          <w:rFonts w:ascii="Arial" w:hAnsi="Arial" w:cs="Arial"/>
          <w:sz w:val="20"/>
          <w:szCs w:val="20"/>
        </w:rPr>
        <w:t>c</w:t>
      </w:r>
      <w:proofErr w:type="spellEnd"/>
      <w:r w:rsidRPr="006A371D">
        <w:rPr>
          <w:rFonts w:ascii="Arial" w:hAnsi="Arial" w:cs="Arial"/>
          <w:sz w:val="20"/>
          <w:szCs w:val="20"/>
        </w:rPr>
        <w:t xml:space="preserve"> del D.lgs. n. </w:t>
      </w:r>
      <w:r>
        <w:rPr>
          <w:rFonts w:ascii="Arial" w:hAnsi="Arial" w:cs="Arial"/>
          <w:sz w:val="20"/>
          <w:szCs w:val="20"/>
        </w:rPr>
        <w:t>36</w:t>
      </w:r>
      <w:r w:rsidRPr="006A371D">
        <w:rPr>
          <w:rFonts w:ascii="Arial" w:hAnsi="Arial" w:cs="Arial"/>
          <w:sz w:val="20"/>
          <w:szCs w:val="20"/>
        </w:rPr>
        <w:t>/20</w:t>
      </w:r>
      <w:r>
        <w:rPr>
          <w:rFonts w:ascii="Arial" w:hAnsi="Arial" w:cs="Arial"/>
          <w:sz w:val="20"/>
          <w:szCs w:val="20"/>
        </w:rPr>
        <w:t>23</w:t>
      </w:r>
      <w:r w:rsidRPr="006A371D">
        <w:rPr>
          <w:rFonts w:ascii="Arial" w:hAnsi="Arial" w:cs="Arial"/>
          <w:sz w:val="20"/>
          <w:szCs w:val="20"/>
        </w:rPr>
        <w:t>);</w:t>
      </w:r>
    </w:p>
    <w:p w:rsidR="003C7215" w:rsidRPr="006A371D" w:rsidRDefault="003C7215" w:rsidP="003C7215">
      <w:pPr>
        <w:pStyle w:val="Default"/>
        <w:rPr>
          <w:rFonts w:ascii="Arial" w:hAnsi="Arial" w:cs="Arial"/>
          <w:sz w:val="20"/>
          <w:szCs w:val="20"/>
        </w:rPr>
      </w:pPr>
      <w:r w:rsidRPr="006A371D">
        <w:rPr>
          <w:rFonts w:ascii="Arial" w:hAnsi="Arial" w:cs="Arial"/>
          <w:sz w:val="20"/>
          <w:szCs w:val="20"/>
        </w:rPr>
        <w:t>▪</w:t>
      </w:r>
      <w:r w:rsidRPr="006A371D">
        <w:rPr>
          <w:rFonts w:ascii="Arial" w:hAnsi="Arial" w:cs="Arial"/>
          <w:sz w:val="20"/>
          <w:szCs w:val="20"/>
        </w:rPr>
        <w:tab/>
        <w:t xml:space="preserve">di non trovarsi nella condizione prevista dall’art. 53 comma 16-ter del </w:t>
      </w:r>
      <w:proofErr w:type="spellStart"/>
      <w:r w:rsidRPr="006A371D">
        <w:rPr>
          <w:rFonts w:ascii="Arial" w:hAnsi="Arial" w:cs="Arial"/>
          <w:sz w:val="20"/>
          <w:szCs w:val="20"/>
        </w:rPr>
        <w:t>D.Lgs.</w:t>
      </w:r>
      <w:proofErr w:type="spellEnd"/>
      <w:r w:rsidRPr="006A371D">
        <w:rPr>
          <w:rFonts w:ascii="Arial" w:hAnsi="Arial" w:cs="Arial"/>
          <w:sz w:val="20"/>
          <w:szCs w:val="20"/>
        </w:rPr>
        <w:t xml:space="preserve"> n. 165/2001 (</w:t>
      </w:r>
      <w:proofErr w:type="spellStart"/>
      <w:r w:rsidRPr="006A371D">
        <w:rPr>
          <w:rFonts w:ascii="Arial" w:hAnsi="Arial" w:cs="Arial"/>
          <w:sz w:val="20"/>
          <w:szCs w:val="20"/>
        </w:rPr>
        <w:t>pantouflage</w:t>
      </w:r>
      <w:proofErr w:type="spellEnd"/>
      <w:r w:rsidRPr="006A371D">
        <w:rPr>
          <w:rFonts w:ascii="Arial" w:hAnsi="Arial" w:cs="Arial"/>
          <w:sz w:val="20"/>
          <w:szCs w:val="20"/>
        </w:rPr>
        <w:t xml:space="preserve"> o revolving door) in quanto non ha concluso contratti di lavoro subordinato o autonomo e, comunque, non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w:t>
      </w:r>
    </w:p>
    <w:p w:rsidR="003C7215" w:rsidRPr="006A371D" w:rsidRDefault="003C7215" w:rsidP="003C7215">
      <w:pPr>
        <w:pStyle w:val="Default"/>
        <w:rPr>
          <w:rFonts w:ascii="Arial" w:hAnsi="Arial" w:cs="Arial"/>
          <w:sz w:val="20"/>
          <w:szCs w:val="20"/>
        </w:rPr>
      </w:pPr>
      <w:r w:rsidRPr="006A371D">
        <w:rPr>
          <w:rFonts w:ascii="Arial" w:hAnsi="Arial" w:cs="Arial"/>
          <w:sz w:val="20"/>
          <w:szCs w:val="20"/>
        </w:rPr>
        <w:t>▪</w:t>
      </w:r>
      <w:r w:rsidRPr="006A371D">
        <w:rPr>
          <w:rFonts w:ascii="Arial" w:hAnsi="Arial" w:cs="Arial"/>
          <w:sz w:val="20"/>
          <w:szCs w:val="20"/>
        </w:rPr>
        <w:tab/>
        <w:t>di non trovarsi in situazioni di conflitto di interessi di qualsiasi natura, anche potenziale, che potrebbero essere percepite come una minaccia all’imparzialità e indipendenza nel contesto della presente procedura di selezione;</w:t>
      </w:r>
    </w:p>
    <w:p w:rsidR="003C7215" w:rsidRPr="006A371D" w:rsidRDefault="003C7215" w:rsidP="003C7215">
      <w:pPr>
        <w:pStyle w:val="Default"/>
        <w:rPr>
          <w:rFonts w:ascii="Arial" w:hAnsi="Arial" w:cs="Arial"/>
          <w:sz w:val="20"/>
          <w:szCs w:val="20"/>
        </w:rPr>
      </w:pPr>
    </w:p>
    <w:p w:rsidR="003C7215" w:rsidRPr="006A371D" w:rsidRDefault="003C7215" w:rsidP="003C7215">
      <w:pPr>
        <w:pStyle w:val="Default"/>
        <w:rPr>
          <w:rFonts w:ascii="Arial" w:hAnsi="Arial" w:cs="Arial"/>
          <w:sz w:val="20"/>
          <w:szCs w:val="20"/>
        </w:rPr>
      </w:pPr>
      <w:r w:rsidRPr="006A371D">
        <w:rPr>
          <w:rFonts w:ascii="Arial" w:hAnsi="Arial" w:cs="Arial"/>
          <w:sz w:val="20"/>
          <w:szCs w:val="20"/>
        </w:rPr>
        <w:t>▪</w:t>
      </w:r>
      <w:r w:rsidRPr="006A371D">
        <w:rPr>
          <w:rFonts w:ascii="Arial" w:hAnsi="Arial" w:cs="Arial"/>
          <w:sz w:val="20"/>
          <w:szCs w:val="20"/>
        </w:rPr>
        <w:tab/>
        <w:t>di impegnarsi a comunicare qualsiasi conflitto di interesse che possa insorgere durante la procedura di gara o nella fase esecutiva del contratto;</w:t>
      </w:r>
    </w:p>
    <w:p w:rsidR="003C7215" w:rsidRPr="006A371D" w:rsidRDefault="003C7215" w:rsidP="003C7215">
      <w:pPr>
        <w:pStyle w:val="Default"/>
        <w:rPr>
          <w:rFonts w:ascii="Arial" w:hAnsi="Arial" w:cs="Arial"/>
          <w:sz w:val="20"/>
          <w:szCs w:val="20"/>
        </w:rPr>
      </w:pPr>
    </w:p>
    <w:p w:rsidR="003C7215" w:rsidRPr="006A371D" w:rsidRDefault="003C7215" w:rsidP="003C7215">
      <w:pPr>
        <w:pStyle w:val="Default"/>
        <w:rPr>
          <w:rFonts w:ascii="Arial" w:hAnsi="Arial" w:cs="Arial"/>
          <w:sz w:val="20"/>
          <w:szCs w:val="20"/>
        </w:rPr>
      </w:pPr>
      <w:r w:rsidRPr="006A371D">
        <w:rPr>
          <w:rFonts w:ascii="Arial" w:hAnsi="Arial" w:cs="Arial"/>
          <w:sz w:val="20"/>
          <w:szCs w:val="20"/>
        </w:rPr>
        <w:t>▪</w:t>
      </w:r>
      <w:r w:rsidRPr="006A371D">
        <w:rPr>
          <w:rFonts w:ascii="Arial" w:hAnsi="Arial" w:cs="Arial"/>
          <w:sz w:val="20"/>
          <w:szCs w:val="20"/>
        </w:rPr>
        <w:tab/>
        <w:t>di impegnarsi ad astenersi prontamente dalla prosecuzione della procedura nel caso emerga un conflitto d’interesse;</w:t>
      </w:r>
    </w:p>
    <w:p w:rsidR="003C7215" w:rsidRPr="006A371D" w:rsidRDefault="003C7215" w:rsidP="003C7215">
      <w:pPr>
        <w:pStyle w:val="Default"/>
        <w:rPr>
          <w:rFonts w:ascii="Arial" w:hAnsi="Arial" w:cs="Arial"/>
          <w:sz w:val="20"/>
          <w:szCs w:val="20"/>
        </w:rPr>
      </w:pPr>
    </w:p>
    <w:p w:rsidR="003C7215" w:rsidRPr="006A371D" w:rsidRDefault="003C7215" w:rsidP="003C7215">
      <w:pPr>
        <w:pStyle w:val="Default"/>
        <w:rPr>
          <w:rFonts w:ascii="Arial" w:hAnsi="Arial" w:cs="Arial"/>
          <w:sz w:val="20"/>
          <w:szCs w:val="20"/>
        </w:rPr>
      </w:pPr>
      <w:r w:rsidRPr="006A371D">
        <w:rPr>
          <w:rFonts w:ascii="Arial" w:hAnsi="Arial" w:cs="Arial"/>
          <w:sz w:val="20"/>
          <w:szCs w:val="20"/>
        </w:rPr>
        <w:t>▪</w:t>
      </w:r>
      <w:r w:rsidRPr="006A371D">
        <w:rPr>
          <w:rFonts w:ascii="Arial" w:hAnsi="Arial" w:cs="Arial"/>
          <w:sz w:val="20"/>
          <w:szCs w:val="20"/>
        </w:rPr>
        <w:tab/>
        <w:t>di impegnarsi a comunicare tempestivamente eventuali variazioni del contenuto della presente dichiarazione e a rendere, se del caso, una nuova dichiarazione sostitutiva.</w:t>
      </w:r>
    </w:p>
    <w:p w:rsidR="003C7215" w:rsidRDefault="003C7215" w:rsidP="003C7215">
      <w:pPr>
        <w:pStyle w:val="Default"/>
        <w:rPr>
          <w:rFonts w:ascii="Arial" w:hAnsi="Arial" w:cs="Arial"/>
          <w:sz w:val="20"/>
          <w:szCs w:val="20"/>
        </w:rPr>
      </w:pPr>
    </w:p>
    <w:p w:rsidR="003C7215" w:rsidRDefault="003C7215" w:rsidP="003C7215">
      <w:pPr>
        <w:pStyle w:val="Default"/>
        <w:rPr>
          <w:rFonts w:ascii="Arial" w:hAnsi="Arial" w:cs="Arial"/>
          <w:sz w:val="20"/>
          <w:szCs w:val="20"/>
        </w:rPr>
      </w:pPr>
      <w:r w:rsidRPr="006A371D">
        <w:rPr>
          <w:rFonts w:ascii="Arial" w:hAnsi="Arial" w:cs="Arial"/>
          <w:sz w:val="20"/>
          <w:szCs w:val="20"/>
        </w:rPr>
        <w:t>Dichiara, infine, di avere preso visione dell’informativa sul trattamento dei dati personali nel rispetto del Regolamento (UE) 679/2016, del decreto legislativo 30 giugno 2003, n. 196, così come novellato dal decreto legislativo 10 agosto 2018, n. 101, nonché secondo le disposizioni contenute nell’art. 22 del Regolamento (UE) 2021/241.</w:t>
      </w:r>
    </w:p>
    <w:p w:rsidR="003C7215" w:rsidRDefault="003C7215" w:rsidP="003C7215">
      <w:pPr>
        <w:pStyle w:val="Default"/>
        <w:rPr>
          <w:sz w:val="20"/>
          <w:szCs w:val="20"/>
        </w:rPr>
      </w:pPr>
    </w:p>
    <w:p w:rsidR="003C7215" w:rsidRPr="007F025F" w:rsidRDefault="003C7215" w:rsidP="003C7215">
      <w:pPr>
        <w:pStyle w:val="Default"/>
        <w:rPr>
          <w:rFonts w:ascii="Arial" w:hAnsi="Arial" w:cs="Arial"/>
          <w:sz w:val="20"/>
          <w:szCs w:val="20"/>
        </w:rPr>
      </w:pPr>
      <w:r>
        <w:rPr>
          <w:rFonts w:ascii="Arial" w:hAnsi="Arial" w:cs="Arial"/>
          <w:sz w:val="20"/>
          <w:szCs w:val="20"/>
        </w:rPr>
        <w:t xml:space="preserve">            </w:t>
      </w:r>
      <w:r w:rsidRPr="007F025F">
        <w:rPr>
          <w:rFonts w:ascii="Arial" w:hAnsi="Arial" w:cs="Arial"/>
          <w:sz w:val="20"/>
          <w:szCs w:val="20"/>
        </w:rPr>
        <w:t>Data</w:t>
      </w:r>
      <w:r w:rsidRPr="007F025F">
        <w:rPr>
          <w:rFonts w:ascii="Arial" w:hAnsi="Arial" w:cs="Arial"/>
          <w:sz w:val="20"/>
          <w:szCs w:val="20"/>
        </w:rPr>
        <w:tab/>
      </w:r>
      <w:r w:rsidRPr="007F025F">
        <w:rPr>
          <w:rFonts w:ascii="Arial" w:hAnsi="Arial" w:cs="Arial"/>
          <w:sz w:val="20"/>
          <w:szCs w:val="20"/>
        </w:rPr>
        <w:tab/>
      </w:r>
      <w:r w:rsidRPr="007F025F">
        <w:rPr>
          <w:rFonts w:ascii="Arial" w:hAnsi="Arial" w:cs="Arial"/>
          <w:sz w:val="20"/>
          <w:szCs w:val="20"/>
        </w:rPr>
        <w:tab/>
      </w:r>
      <w:r w:rsidRPr="007F025F">
        <w:rPr>
          <w:rFonts w:ascii="Arial" w:hAnsi="Arial" w:cs="Arial"/>
          <w:sz w:val="20"/>
          <w:szCs w:val="20"/>
        </w:rPr>
        <w:tab/>
      </w:r>
      <w:r w:rsidRPr="007F025F">
        <w:rPr>
          <w:rFonts w:ascii="Arial" w:hAnsi="Arial" w:cs="Arial"/>
          <w:sz w:val="20"/>
          <w:szCs w:val="20"/>
        </w:rPr>
        <w:tab/>
      </w:r>
      <w:r w:rsidRPr="007F025F">
        <w:rPr>
          <w:rFonts w:ascii="Arial" w:hAnsi="Arial" w:cs="Arial"/>
          <w:sz w:val="20"/>
          <w:szCs w:val="20"/>
        </w:rPr>
        <w:tab/>
      </w:r>
      <w:r w:rsidRPr="007F025F">
        <w:rPr>
          <w:rFonts w:ascii="Arial" w:hAnsi="Arial" w:cs="Arial"/>
          <w:sz w:val="20"/>
          <w:szCs w:val="20"/>
        </w:rPr>
        <w:tab/>
      </w:r>
      <w:r w:rsidRPr="007F025F">
        <w:rPr>
          <w:rFonts w:ascii="Arial" w:hAnsi="Arial" w:cs="Arial"/>
          <w:sz w:val="20"/>
          <w:szCs w:val="20"/>
        </w:rPr>
        <w:tab/>
        <w:t xml:space="preserve">        Firma </w:t>
      </w:r>
    </w:p>
    <w:p w:rsidR="003C7215" w:rsidRPr="007F025F" w:rsidRDefault="003C7215" w:rsidP="003C7215">
      <w:pPr>
        <w:pStyle w:val="Default"/>
        <w:rPr>
          <w:rFonts w:ascii="Arial" w:hAnsi="Arial" w:cs="Arial"/>
          <w:sz w:val="20"/>
          <w:szCs w:val="20"/>
        </w:rPr>
      </w:pPr>
    </w:p>
    <w:p w:rsidR="003C7215" w:rsidRPr="007F025F" w:rsidRDefault="003C7215" w:rsidP="003C7215">
      <w:pPr>
        <w:jc w:val="both"/>
        <w:rPr>
          <w:rFonts w:ascii="Arial" w:hAnsi="Arial" w:cs="Arial"/>
          <w:sz w:val="14"/>
          <w:szCs w:val="20"/>
        </w:rPr>
      </w:pPr>
      <w:r w:rsidRPr="007F025F">
        <w:rPr>
          <w:rFonts w:ascii="Arial" w:hAnsi="Arial" w:cs="Arial"/>
          <w:sz w:val="20"/>
          <w:szCs w:val="20"/>
        </w:rPr>
        <w:t>_________________</w:t>
      </w:r>
      <w:r w:rsidRPr="007F025F">
        <w:rPr>
          <w:rFonts w:ascii="Arial" w:hAnsi="Arial" w:cs="Arial"/>
          <w:sz w:val="20"/>
          <w:szCs w:val="20"/>
        </w:rPr>
        <w:tab/>
      </w:r>
      <w:r w:rsidRPr="007F025F">
        <w:rPr>
          <w:rFonts w:ascii="Arial" w:hAnsi="Arial" w:cs="Arial"/>
          <w:sz w:val="20"/>
          <w:szCs w:val="20"/>
        </w:rPr>
        <w:tab/>
      </w:r>
      <w:r w:rsidRPr="007F025F">
        <w:rPr>
          <w:rFonts w:ascii="Arial" w:hAnsi="Arial" w:cs="Arial"/>
          <w:sz w:val="20"/>
          <w:szCs w:val="20"/>
        </w:rPr>
        <w:tab/>
      </w:r>
      <w:r w:rsidRPr="007F025F">
        <w:rPr>
          <w:rFonts w:ascii="Arial" w:hAnsi="Arial" w:cs="Arial"/>
          <w:sz w:val="20"/>
          <w:szCs w:val="20"/>
        </w:rPr>
        <w:tab/>
      </w:r>
      <w:r w:rsidRPr="007F025F">
        <w:rPr>
          <w:rFonts w:ascii="Arial" w:hAnsi="Arial" w:cs="Arial"/>
          <w:sz w:val="20"/>
          <w:szCs w:val="20"/>
        </w:rPr>
        <w:tab/>
      </w:r>
      <w:r w:rsidRPr="007F025F">
        <w:rPr>
          <w:rFonts w:ascii="Arial" w:hAnsi="Arial" w:cs="Arial"/>
          <w:sz w:val="20"/>
          <w:szCs w:val="20"/>
        </w:rPr>
        <w:tab/>
        <w:t>__________________________</w:t>
      </w:r>
    </w:p>
    <w:p w:rsidR="006D20DF" w:rsidRDefault="006D20DF"/>
    <w:sectPr w:rsidR="006D20DF" w:rsidSect="0009398C">
      <w:headerReference w:type="default" r:id="rId7"/>
      <w:pgSz w:w="11906" w:h="16838"/>
      <w:pgMar w:top="1417" w:right="1134" w:bottom="1134" w:left="1134"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4100" w:rsidRDefault="00F34100" w:rsidP="0009398C">
      <w:r>
        <w:separator/>
      </w:r>
    </w:p>
  </w:endnote>
  <w:endnote w:type="continuationSeparator" w:id="0">
    <w:p w:rsidR="00F34100" w:rsidRDefault="00F34100" w:rsidP="00093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Book-Antiqua,Bold">
    <w:altName w:val="Times New Roman"/>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helleyAllegro BT">
    <w:altName w:val="Calibri"/>
    <w:charset w:val="00"/>
    <w:family w:val="script"/>
    <w:pitch w:val="variable"/>
    <w:sig w:usb0="00000003" w:usb1="00000000" w:usb2="00000000" w:usb3="00000000" w:csb0="00000001" w:csb1="00000000"/>
  </w:font>
  <w:font w:name="Aptos Display">
    <w:altName w:val="Calibr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4100" w:rsidRDefault="00F34100" w:rsidP="0009398C">
      <w:r>
        <w:separator/>
      </w:r>
    </w:p>
  </w:footnote>
  <w:footnote w:type="continuationSeparator" w:id="0">
    <w:p w:rsidR="00F34100" w:rsidRDefault="00F34100" w:rsidP="000939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98C" w:rsidRPr="001C2E50" w:rsidRDefault="0009398C" w:rsidP="0009398C">
    <w:pPr>
      <w:framePr w:w="1033" w:h="1081" w:hSpace="141" w:wrap="around" w:vAnchor="text" w:hAnchor="page" w:x="1060" w:y="184"/>
    </w:pPr>
    <w:r w:rsidRPr="00AB19B3">
      <w:rPr>
        <w:noProof/>
      </w:rPr>
      <w:drawing>
        <wp:inline distT="0" distB="0" distL="0" distR="0">
          <wp:extent cx="552450" cy="64770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647700"/>
                  </a:xfrm>
                  <a:prstGeom prst="rect">
                    <a:avLst/>
                  </a:prstGeom>
                  <a:noFill/>
                  <a:ln>
                    <a:noFill/>
                  </a:ln>
                </pic:spPr>
              </pic:pic>
            </a:graphicData>
          </a:graphic>
        </wp:inline>
      </w:drawing>
    </w:r>
  </w:p>
  <w:p w:rsidR="0009398C" w:rsidRPr="001C2E50" w:rsidRDefault="0009398C" w:rsidP="0009398C">
    <w:pPr>
      <w:framePr w:w="1033" w:h="1081" w:hSpace="141" w:wrap="around" w:vAnchor="text" w:hAnchor="page" w:x="1060" w:y="184"/>
      <w:jc w:val="center"/>
    </w:pPr>
  </w:p>
  <w:p w:rsidR="0009398C" w:rsidRPr="001C2E50" w:rsidRDefault="0009398C" w:rsidP="0009398C">
    <w:pPr>
      <w:jc w:val="center"/>
      <w:rPr>
        <w:rFonts w:ascii="ShelleyAllegro BT" w:hAnsi="ShelleyAllegro BT"/>
        <w:sz w:val="56"/>
      </w:rPr>
    </w:pPr>
    <w:proofErr w:type="gramStart"/>
    <w:r w:rsidRPr="001C2E50">
      <w:rPr>
        <w:rFonts w:ascii="ShelleyAllegro BT" w:hAnsi="ShelleyAllegro BT"/>
        <w:sz w:val="56"/>
      </w:rPr>
      <w:t>Comune  di</w:t>
    </w:r>
    <w:proofErr w:type="gramEnd"/>
    <w:r w:rsidRPr="001C2E50">
      <w:rPr>
        <w:rFonts w:ascii="ShelleyAllegro BT" w:hAnsi="ShelleyAllegro BT"/>
        <w:sz w:val="56"/>
      </w:rPr>
      <w:t xml:space="preserve">  Bernalda</w:t>
    </w:r>
  </w:p>
  <w:p w:rsidR="0009398C" w:rsidRPr="001C2E50" w:rsidRDefault="0009398C" w:rsidP="0009398C">
    <w:pPr>
      <w:jc w:val="center"/>
      <w:rPr>
        <w:rFonts w:ascii="ShelleyAllegro BT" w:hAnsi="ShelleyAllegro BT"/>
        <w:sz w:val="32"/>
      </w:rPr>
    </w:pPr>
    <w:r w:rsidRPr="001C2E50">
      <w:rPr>
        <w:rFonts w:ascii="ShelleyAllegro BT" w:hAnsi="ShelleyAllegro BT"/>
        <w:sz w:val="32"/>
      </w:rPr>
      <w:t>Pro</w:t>
    </w:r>
    <w:r w:rsidRPr="001C2E50">
      <w:rPr>
        <w:rFonts w:ascii="ShelleyAllegro BT" w:hAnsi="ShelleyAllegro BT"/>
        <w:sz w:val="32"/>
        <w:u w:val="single"/>
      </w:rPr>
      <w:t>vincia di M</w:t>
    </w:r>
    <w:r w:rsidRPr="001C2E50">
      <w:rPr>
        <w:rFonts w:ascii="ShelleyAllegro BT" w:hAnsi="ShelleyAllegro BT"/>
        <w:sz w:val="32"/>
      </w:rPr>
      <w:t>atera</w:t>
    </w:r>
  </w:p>
  <w:p w:rsidR="0009398C" w:rsidRPr="001C2E50" w:rsidRDefault="0009398C" w:rsidP="0009398C">
    <w:pPr>
      <w:jc w:val="center"/>
      <w:rPr>
        <w:i/>
        <w:szCs w:val="20"/>
      </w:rPr>
    </w:pPr>
    <w:r w:rsidRPr="001C2E50">
      <w:rPr>
        <w:b/>
        <w:bCs/>
        <w:szCs w:val="20"/>
      </w:rPr>
      <w:t xml:space="preserve">4° </w:t>
    </w:r>
    <w:proofErr w:type="gramStart"/>
    <w:r w:rsidRPr="001C2E50">
      <w:rPr>
        <w:b/>
        <w:bCs/>
        <w:szCs w:val="20"/>
      </w:rPr>
      <w:t>SETTORE  “</w:t>
    </w:r>
    <w:proofErr w:type="gramEnd"/>
    <w:r w:rsidRPr="001C2E50">
      <w:rPr>
        <w:b/>
        <w:bCs/>
        <w:szCs w:val="20"/>
      </w:rPr>
      <w:t>TECNICO”</w:t>
    </w:r>
  </w:p>
  <w:p w:rsidR="0009398C" w:rsidRDefault="0009398C">
    <w:pPr>
      <w:pStyle w:val="Intestazione"/>
    </w:pPr>
  </w:p>
  <w:p w:rsidR="0009398C" w:rsidRDefault="0009398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ED4355"/>
    <w:multiLevelType w:val="multilevel"/>
    <w:tmpl w:val="ABB85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E877DB"/>
    <w:multiLevelType w:val="multilevel"/>
    <w:tmpl w:val="DEAAA5E2"/>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 w15:restartNumberingAfterBreak="0">
    <w:nsid w:val="52612C81"/>
    <w:multiLevelType w:val="hybridMultilevel"/>
    <w:tmpl w:val="A4C21144"/>
    <w:lvl w:ilvl="0" w:tplc="EC284B6A">
      <w:start w:val="1"/>
      <w:numFmt w:val="decimal"/>
      <w:lvlText w:val="%1."/>
      <w:lvlJc w:val="left"/>
      <w:pPr>
        <w:ind w:left="318" w:hanging="375"/>
      </w:pPr>
      <w:rPr>
        <w:rFonts w:hint="default"/>
        <w:b/>
      </w:rPr>
    </w:lvl>
    <w:lvl w:ilvl="1" w:tplc="04100019" w:tentative="1">
      <w:start w:val="1"/>
      <w:numFmt w:val="lowerLetter"/>
      <w:lvlText w:val="%2."/>
      <w:lvlJc w:val="left"/>
      <w:pPr>
        <w:ind w:left="1023" w:hanging="360"/>
      </w:pPr>
    </w:lvl>
    <w:lvl w:ilvl="2" w:tplc="0410001B" w:tentative="1">
      <w:start w:val="1"/>
      <w:numFmt w:val="lowerRoman"/>
      <w:lvlText w:val="%3."/>
      <w:lvlJc w:val="right"/>
      <w:pPr>
        <w:ind w:left="1743" w:hanging="180"/>
      </w:pPr>
    </w:lvl>
    <w:lvl w:ilvl="3" w:tplc="0410000F" w:tentative="1">
      <w:start w:val="1"/>
      <w:numFmt w:val="decimal"/>
      <w:lvlText w:val="%4."/>
      <w:lvlJc w:val="left"/>
      <w:pPr>
        <w:ind w:left="2463" w:hanging="360"/>
      </w:pPr>
    </w:lvl>
    <w:lvl w:ilvl="4" w:tplc="04100019" w:tentative="1">
      <w:start w:val="1"/>
      <w:numFmt w:val="lowerLetter"/>
      <w:lvlText w:val="%5."/>
      <w:lvlJc w:val="left"/>
      <w:pPr>
        <w:ind w:left="3183" w:hanging="360"/>
      </w:pPr>
    </w:lvl>
    <w:lvl w:ilvl="5" w:tplc="0410001B" w:tentative="1">
      <w:start w:val="1"/>
      <w:numFmt w:val="lowerRoman"/>
      <w:lvlText w:val="%6."/>
      <w:lvlJc w:val="right"/>
      <w:pPr>
        <w:ind w:left="3903" w:hanging="180"/>
      </w:pPr>
    </w:lvl>
    <w:lvl w:ilvl="6" w:tplc="0410000F" w:tentative="1">
      <w:start w:val="1"/>
      <w:numFmt w:val="decimal"/>
      <w:lvlText w:val="%7."/>
      <w:lvlJc w:val="left"/>
      <w:pPr>
        <w:ind w:left="4623" w:hanging="360"/>
      </w:pPr>
    </w:lvl>
    <w:lvl w:ilvl="7" w:tplc="04100019" w:tentative="1">
      <w:start w:val="1"/>
      <w:numFmt w:val="lowerLetter"/>
      <w:lvlText w:val="%8."/>
      <w:lvlJc w:val="left"/>
      <w:pPr>
        <w:ind w:left="5343" w:hanging="360"/>
      </w:pPr>
    </w:lvl>
    <w:lvl w:ilvl="8" w:tplc="0410001B" w:tentative="1">
      <w:start w:val="1"/>
      <w:numFmt w:val="lowerRoman"/>
      <w:lvlText w:val="%9."/>
      <w:lvlJc w:val="right"/>
      <w:pPr>
        <w:ind w:left="6063"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98C"/>
    <w:rsid w:val="0009398C"/>
    <w:rsid w:val="00116C26"/>
    <w:rsid w:val="001C4590"/>
    <w:rsid w:val="0023459D"/>
    <w:rsid w:val="003979A0"/>
    <w:rsid w:val="003C7215"/>
    <w:rsid w:val="00534784"/>
    <w:rsid w:val="005C71B0"/>
    <w:rsid w:val="006D20DF"/>
    <w:rsid w:val="00950837"/>
    <w:rsid w:val="00995495"/>
    <w:rsid w:val="00A1532D"/>
    <w:rsid w:val="00A2476D"/>
    <w:rsid w:val="00A3251D"/>
    <w:rsid w:val="00C35FB4"/>
    <w:rsid w:val="00CA14B4"/>
    <w:rsid w:val="00CB0B23"/>
    <w:rsid w:val="00DD6E9C"/>
    <w:rsid w:val="00E570D1"/>
    <w:rsid w:val="00E84BCF"/>
    <w:rsid w:val="00ED579E"/>
    <w:rsid w:val="00F04AEF"/>
    <w:rsid w:val="00F34100"/>
    <w:rsid w:val="00FB5AF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44B6C8-6DD3-426B-8074-4ACC4E396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9398C"/>
    <w:pPr>
      <w:spacing w:after="0" w:line="240" w:lineRule="auto"/>
    </w:pPr>
    <w:rPr>
      <w:rFonts w:ascii="Times New Roman" w:eastAsia="Times New Roman" w:hAnsi="Times New Roman" w:cs="Times New Roman"/>
      <w:kern w:val="0"/>
      <w:lang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09398C"/>
    <w:pPr>
      <w:tabs>
        <w:tab w:val="center" w:pos="4819"/>
        <w:tab w:val="right" w:pos="9638"/>
      </w:tabs>
    </w:pPr>
    <w:rPr>
      <w:rFonts w:asciiTheme="minorHAnsi" w:eastAsiaTheme="minorHAnsi" w:hAnsiTheme="minorHAnsi" w:cstheme="minorBidi"/>
      <w:kern w:val="2"/>
      <w:lang w:eastAsia="en-US"/>
      <w14:ligatures w14:val="standardContextual"/>
    </w:rPr>
  </w:style>
  <w:style w:type="character" w:customStyle="1" w:styleId="IntestazioneCarattere">
    <w:name w:val="Intestazione Carattere"/>
    <w:basedOn w:val="Carpredefinitoparagrafo"/>
    <w:link w:val="Intestazione"/>
    <w:uiPriority w:val="99"/>
    <w:rsid w:val="0009398C"/>
  </w:style>
  <w:style w:type="paragraph" w:styleId="Pidipagina">
    <w:name w:val="footer"/>
    <w:basedOn w:val="Normale"/>
    <w:link w:val="PidipaginaCarattere"/>
    <w:uiPriority w:val="99"/>
    <w:unhideWhenUsed/>
    <w:rsid w:val="0009398C"/>
    <w:pPr>
      <w:tabs>
        <w:tab w:val="center" w:pos="4819"/>
        <w:tab w:val="right" w:pos="9638"/>
      </w:tabs>
    </w:pPr>
    <w:rPr>
      <w:rFonts w:asciiTheme="minorHAnsi" w:eastAsiaTheme="minorHAnsi" w:hAnsiTheme="minorHAnsi" w:cstheme="minorBidi"/>
      <w:kern w:val="2"/>
      <w:lang w:eastAsia="en-US"/>
      <w14:ligatures w14:val="standardContextual"/>
    </w:rPr>
  </w:style>
  <w:style w:type="character" w:customStyle="1" w:styleId="PidipaginaCarattere">
    <w:name w:val="Piè di pagina Carattere"/>
    <w:basedOn w:val="Carpredefinitoparagrafo"/>
    <w:link w:val="Pidipagina"/>
    <w:uiPriority w:val="99"/>
    <w:rsid w:val="0009398C"/>
  </w:style>
  <w:style w:type="paragraph" w:customStyle="1" w:styleId="Default">
    <w:name w:val="Default"/>
    <w:rsid w:val="0009398C"/>
    <w:pPr>
      <w:widowControl w:val="0"/>
      <w:autoSpaceDE w:val="0"/>
      <w:autoSpaceDN w:val="0"/>
      <w:adjustRightInd w:val="0"/>
      <w:spacing w:after="0" w:line="276" w:lineRule="auto"/>
      <w:jc w:val="both"/>
    </w:pPr>
    <w:rPr>
      <w:rFonts w:ascii="Book-Antiqua,Bold" w:eastAsia="Calibri" w:hAnsi="Book-Antiqua,Bold" w:cs="Book-Antiqua,Bold"/>
      <w:color w:val="000000"/>
      <w:kern w:val="0"/>
      <w:lang w:eastAsia="it-IT"/>
      <w14:ligatures w14:val="none"/>
    </w:rPr>
  </w:style>
  <w:style w:type="table" w:styleId="Grigliatabella">
    <w:name w:val="Table Grid"/>
    <w:basedOn w:val="Tabellanormale"/>
    <w:uiPriority w:val="59"/>
    <w:rsid w:val="003979A0"/>
    <w:pPr>
      <w:spacing w:after="0" w:line="240" w:lineRule="auto"/>
    </w:pPr>
    <w:rPr>
      <w:rFonts w:ascii="Times New Roman" w:eastAsia="Times New Roman" w:hAnsi="Times New Roman" w:cs="Times New Roman"/>
      <w:kern w:val="0"/>
      <w:sz w:val="20"/>
      <w:szCs w:val="20"/>
      <w:lang w:eastAsia="it-I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Carpredefinitoparagrafo"/>
    <w:rsid w:val="003979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760</Words>
  <Characters>4338</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Salvatore</dc:creator>
  <cp:keywords/>
  <dc:description/>
  <cp:lastModifiedBy>Salvatore</cp:lastModifiedBy>
  <cp:revision>5</cp:revision>
  <cp:lastPrinted>2026-04-30T08:31:00Z</cp:lastPrinted>
  <dcterms:created xsi:type="dcterms:W3CDTF">2026-04-30T11:37:00Z</dcterms:created>
  <dcterms:modified xsi:type="dcterms:W3CDTF">2026-05-07T16:35:00Z</dcterms:modified>
</cp:coreProperties>
</file>